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8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02"/>
        <w:gridCol w:w="4072"/>
        <w:gridCol w:w="4716"/>
      </w:tblGrid>
      <w:tr w:rsidR="004D5D84" w:rsidRPr="001528EF" w:rsidTr="007E4446">
        <w:trPr>
          <w:trHeight w:val="568"/>
        </w:trPr>
        <w:tc>
          <w:tcPr>
            <w:tcW w:w="1702" w:type="dxa"/>
          </w:tcPr>
          <w:p w:rsidR="004D5D84" w:rsidRPr="001528EF" w:rsidRDefault="004D5D84" w:rsidP="005F002A">
            <w:pPr>
              <w:rPr>
                <w:rFonts w:cstheme="minorHAnsi"/>
                <w:b/>
                <w:lang w:val="en-US"/>
              </w:rPr>
            </w:pPr>
            <w:r w:rsidRPr="001528EF">
              <w:rPr>
                <w:rFonts w:cstheme="minorHAnsi"/>
                <w:b/>
                <w:lang w:val="en-US"/>
              </w:rPr>
              <w:t xml:space="preserve">1. </w:t>
            </w:r>
            <w:proofErr w:type="spellStart"/>
            <w:r w:rsidR="005F002A">
              <w:rPr>
                <w:rFonts w:cstheme="minorHAnsi"/>
                <w:b/>
                <w:lang w:val="en-US"/>
              </w:rPr>
              <w:t>Kurumu</w:t>
            </w:r>
            <w:proofErr w:type="spellEnd"/>
          </w:p>
        </w:tc>
        <w:tc>
          <w:tcPr>
            <w:tcW w:w="8788" w:type="dxa"/>
            <w:gridSpan w:val="2"/>
          </w:tcPr>
          <w:p w:rsidR="004D5D84" w:rsidRPr="001528EF" w:rsidRDefault="005F002A" w:rsidP="004D5D84">
            <w:pPr>
              <w:rPr>
                <w:rFonts w:cstheme="minorHAnsi"/>
                <w:b/>
                <w:lang w:val="en-US"/>
              </w:rPr>
            </w:pPr>
            <w:proofErr w:type="spellStart"/>
            <w:r>
              <w:rPr>
                <w:rFonts w:cstheme="minorHAnsi"/>
                <w:b/>
                <w:lang w:val="en-US"/>
              </w:rPr>
              <w:t>Gümüşhane</w:t>
            </w:r>
            <w:proofErr w:type="spellEnd"/>
            <w:r>
              <w:rPr>
                <w:rFonts w:cstheme="minorHAnsi"/>
                <w:b/>
                <w:lang w:val="en-US"/>
              </w:rPr>
              <w:t xml:space="preserve"> </w:t>
            </w:r>
            <w:proofErr w:type="spellStart"/>
            <w:r>
              <w:rPr>
                <w:rFonts w:cstheme="minorHAnsi"/>
                <w:b/>
                <w:lang w:val="en-US"/>
              </w:rPr>
              <w:t>Üniversitesi</w:t>
            </w:r>
            <w:proofErr w:type="spellEnd"/>
          </w:p>
        </w:tc>
      </w:tr>
      <w:tr w:rsidR="004D5D84" w:rsidRPr="001528EF" w:rsidTr="007E4446">
        <w:trPr>
          <w:trHeight w:val="409"/>
        </w:trPr>
        <w:tc>
          <w:tcPr>
            <w:tcW w:w="1702" w:type="dxa"/>
          </w:tcPr>
          <w:p w:rsidR="004D5D84" w:rsidRPr="001528EF" w:rsidRDefault="004D5D84" w:rsidP="005F002A">
            <w:pPr>
              <w:rPr>
                <w:rFonts w:cstheme="minorHAnsi"/>
                <w:b/>
                <w:lang w:val="en-US"/>
              </w:rPr>
            </w:pPr>
            <w:r w:rsidRPr="001528EF">
              <w:rPr>
                <w:rFonts w:cstheme="minorHAnsi"/>
                <w:b/>
                <w:lang w:val="en-US"/>
              </w:rPr>
              <w:t xml:space="preserve">2. </w:t>
            </w:r>
            <w:proofErr w:type="spellStart"/>
            <w:r w:rsidR="005F002A">
              <w:rPr>
                <w:rFonts w:cstheme="minorHAnsi"/>
                <w:b/>
                <w:lang w:val="en-US"/>
              </w:rPr>
              <w:t>Birimi</w:t>
            </w:r>
            <w:proofErr w:type="spellEnd"/>
          </w:p>
        </w:tc>
        <w:tc>
          <w:tcPr>
            <w:tcW w:w="8788" w:type="dxa"/>
            <w:gridSpan w:val="2"/>
          </w:tcPr>
          <w:p w:rsidR="004D5D84" w:rsidRPr="001528EF" w:rsidRDefault="005F002A" w:rsidP="004D5D84">
            <w:pPr>
              <w:rPr>
                <w:rFonts w:cstheme="minorHAnsi"/>
                <w:b/>
                <w:lang w:val="en-US"/>
              </w:rPr>
            </w:pPr>
            <w:proofErr w:type="spellStart"/>
            <w:r>
              <w:rPr>
                <w:rFonts w:cstheme="minorHAnsi"/>
                <w:b/>
                <w:lang w:val="en-US"/>
              </w:rPr>
              <w:t>Yapı</w:t>
            </w:r>
            <w:proofErr w:type="spellEnd"/>
            <w:r>
              <w:rPr>
                <w:rFonts w:cstheme="minorHAnsi"/>
                <w:b/>
                <w:lang w:val="en-US"/>
              </w:rPr>
              <w:t xml:space="preserve"> </w:t>
            </w:r>
            <w:proofErr w:type="spellStart"/>
            <w:r>
              <w:rPr>
                <w:rFonts w:cstheme="minorHAnsi"/>
                <w:b/>
                <w:lang w:val="en-US"/>
              </w:rPr>
              <w:t>İşleri</w:t>
            </w:r>
            <w:proofErr w:type="spellEnd"/>
            <w:r>
              <w:rPr>
                <w:rFonts w:cstheme="minorHAnsi"/>
                <w:b/>
                <w:lang w:val="en-US"/>
              </w:rPr>
              <w:t xml:space="preserve"> </w:t>
            </w:r>
            <w:proofErr w:type="spellStart"/>
            <w:r>
              <w:rPr>
                <w:rFonts w:cstheme="minorHAnsi"/>
                <w:b/>
                <w:lang w:val="en-US"/>
              </w:rPr>
              <w:t>ve</w:t>
            </w:r>
            <w:proofErr w:type="spellEnd"/>
            <w:r>
              <w:rPr>
                <w:rFonts w:cstheme="minorHAnsi"/>
                <w:b/>
                <w:lang w:val="en-US"/>
              </w:rPr>
              <w:t xml:space="preserve"> </w:t>
            </w:r>
            <w:proofErr w:type="spellStart"/>
            <w:r>
              <w:rPr>
                <w:rFonts w:cstheme="minorHAnsi"/>
                <w:b/>
                <w:lang w:val="en-US"/>
              </w:rPr>
              <w:t>Teknik</w:t>
            </w:r>
            <w:proofErr w:type="spellEnd"/>
            <w:r>
              <w:rPr>
                <w:rFonts w:cstheme="minorHAnsi"/>
                <w:b/>
                <w:lang w:val="en-US"/>
              </w:rPr>
              <w:t xml:space="preserve"> </w:t>
            </w:r>
            <w:proofErr w:type="spellStart"/>
            <w:r w:rsidR="006A33B5" w:rsidRPr="001528EF">
              <w:rPr>
                <w:rFonts w:cstheme="minorHAnsi"/>
                <w:b/>
                <w:lang w:val="en-US"/>
              </w:rPr>
              <w:t>Daire</w:t>
            </w:r>
            <w:proofErr w:type="spellEnd"/>
            <w:r w:rsidR="006A33B5" w:rsidRPr="001528EF">
              <w:rPr>
                <w:rFonts w:cstheme="minorHAnsi"/>
                <w:b/>
                <w:lang w:val="en-US"/>
              </w:rPr>
              <w:t xml:space="preserve"> </w:t>
            </w:r>
            <w:proofErr w:type="spellStart"/>
            <w:r w:rsidR="006A33B5" w:rsidRPr="001528EF">
              <w:rPr>
                <w:rFonts w:cstheme="minorHAnsi"/>
                <w:b/>
                <w:lang w:val="en-US"/>
              </w:rPr>
              <w:t>B</w:t>
            </w:r>
            <w:r>
              <w:rPr>
                <w:rFonts w:cstheme="minorHAnsi"/>
                <w:b/>
                <w:lang w:val="en-US"/>
              </w:rPr>
              <w:t>aşkanlığı</w:t>
            </w:r>
            <w:proofErr w:type="spellEnd"/>
          </w:p>
        </w:tc>
      </w:tr>
      <w:tr w:rsidR="004D5D84" w:rsidRPr="001528EF" w:rsidTr="007E4446">
        <w:trPr>
          <w:trHeight w:val="568"/>
        </w:trPr>
        <w:tc>
          <w:tcPr>
            <w:tcW w:w="1702" w:type="dxa"/>
          </w:tcPr>
          <w:p w:rsidR="004D5D84" w:rsidRPr="001528EF" w:rsidRDefault="005F002A" w:rsidP="004D5D84">
            <w:pPr>
              <w:rPr>
                <w:rFonts w:cstheme="minorHAnsi"/>
                <w:b/>
                <w:lang w:val="en-US"/>
              </w:rPr>
            </w:pPr>
            <w:r>
              <w:rPr>
                <w:rFonts w:cstheme="minorHAnsi"/>
                <w:b/>
                <w:lang w:val="en-US"/>
              </w:rPr>
              <w:t xml:space="preserve">3. </w:t>
            </w:r>
            <w:proofErr w:type="spellStart"/>
            <w:r>
              <w:rPr>
                <w:rFonts w:cstheme="minorHAnsi"/>
                <w:b/>
                <w:lang w:val="en-US"/>
              </w:rPr>
              <w:t>Görevi</w:t>
            </w:r>
            <w:proofErr w:type="spellEnd"/>
          </w:p>
        </w:tc>
        <w:tc>
          <w:tcPr>
            <w:tcW w:w="8788" w:type="dxa"/>
            <w:gridSpan w:val="2"/>
          </w:tcPr>
          <w:p w:rsidR="004D5D84" w:rsidRPr="001528EF" w:rsidRDefault="00F47D27" w:rsidP="004D5D84">
            <w:pPr>
              <w:rPr>
                <w:rFonts w:cstheme="minorHAnsi"/>
                <w:b/>
                <w:lang w:val="en-US"/>
              </w:rPr>
            </w:pPr>
            <w:proofErr w:type="spellStart"/>
            <w:r>
              <w:rPr>
                <w:rFonts w:cstheme="minorHAnsi"/>
                <w:b/>
                <w:lang w:val="en-US"/>
              </w:rPr>
              <w:t>İnşaat</w:t>
            </w:r>
            <w:proofErr w:type="spellEnd"/>
            <w:r w:rsidR="00F670C6">
              <w:rPr>
                <w:rFonts w:cstheme="minorHAnsi"/>
                <w:b/>
                <w:lang w:val="en-US"/>
              </w:rPr>
              <w:t xml:space="preserve"> </w:t>
            </w:r>
            <w:proofErr w:type="spellStart"/>
            <w:r w:rsidR="00F670C6">
              <w:rPr>
                <w:rFonts w:cstheme="minorHAnsi"/>
                <w:b/>
                <w:lang w:val="en-US"/>
              </w:rPr>
              <w:t>Mühendisi</w:t>
            </w:r>
            <w:proofErr w:type="spellEnd"/>
          </w:p>
        </w:tc>
      </w:tr>
      <w:tr w:rsidR="004D5D84" w:rsidRPr="001528EF" w:rsidTr="007E4446">
        <w:trPr>
          <w:trHeight w:val="575"/>
        </w:trPr>
        <w:tc>
          <w:tcPr>
            <w:tcW w:w="1702" w:type="dxa"/>
          </w:tcPr>
          <w:p w:rsidR="004D5D84" w:rsidRPr="001528EF" w:rsidRDefault="004D5D84" w:rsidP="004D5D84">
            <w:pPr>
              <w:rPr>
                <w:rFonts w:cstheme="minorHAnsi"/>
                <w:b/>
                <w:lang w:val="en-US"/>
              </w:rPr>
            </w:pPr>
            <w:r w:rsidRPr="001528EF">
              <w:rPr>
                <w:rFonts w:cstheme="minorHAnsi"/>
                <w:b/>
                <w:lang w:val="en-US"/>
              </w:rPr>
              <w:t xml:space="preserve">4. </w:t>
            </w:r>
            <w:proofErr w:type="spellStart"/>
            <w:r w:rsidRPr="001528EF">
              <w:rPr>
                <w:rFonts w:cstheme="minorHAnsi"/>
                <w:b/>
                <w:lang w:val="en-US"/>
              </w:rPr>
              <w:t>Bağlı</w:t>
            </w:r>
            <w:proofErr w:type="spellEnd"/>
            <w:r w:rsidRPr="001528EF">
              <w:rPr>
                <w:rFonts w:cstheme="minorHAnsi"/>
                <w:b/>
                <w:lang w:val="en-US"/>
              </w:rPr>
              <w:t xml:space="preserve"> </w:t>
            </w:r>
            <w:proofErr w:type="spellStart"/>
            <w:r w:rsidRPr="001528EF">
              <w:rPr>
                <w:rFonts w:cstheme="minorHAnsi"/>
                <w:b/>
                <w:lang w:val="en-US"/>
              </w:rPr>
              <w:t>Olduğu</w:t>
            </w:r>
            <w:proofErr w:type="spellEnd"/>
            <w:r w:rsidRPr="001528EF">
              <w:rPr>
                <w:rFonts w:cstheme="minorHAnsi"/>
                <w:b/>
                <w:lang w:val="en-US"/>
              </w:rPr>
              <w:t xml:space="preserve"> </w:t>
            </w:r>
            <w:proofErr w:type="spellStart"/>
            <w:r w:rsidRPr="001528EF">
              <w:rPr>
                <w:rFonts w:cstheme="minorHAnsi"/>
                <w:b/>
                <w:lang w:val="en-US"/>
              </w:rPr>
              <w:t>Birim</w:t>
            </w:r>
            <w:proofErr w:type="spellEnd"/>
            <w:r w:rsidRPr="001528EF">
              <w:rPr>
                <w:rFonts w:cstheme="minorHAnsi"/>
                <w:b/>
                <w:lang w:val="en-US"/>
              </w:rPr>
              <w:t xml:space="preserve"> </w:t>
            </w:r>
            <w:proofErr w:type="spellStart"/>
            <w:r w:rsidRPr="001528EF">
              <w:rPr>
                <w:rFonts w:cstheme="minorHAnsi"/>
                <w:b/>
                <w:lang w:val="en-US"/>
              </w:rPr>
              <w:t>Yöneticisi</w:t>
            </w:r>
            <w:proofErr w:type="spellEnd"/>
            <w:r w:rsidRPr="001528EF">
              <w:rPr>
                <w:rFonts w:cstheme="minorHAnsi"/>
                <w:b/>
                <w:lang w:val="en-US"/>
              </w:rPr>
              <w:t xml:space="preserve"> / </w:t>
            </w:r>
            <w:proofErr w:type="spellStart"/>
            <w:r w:rsidRPr="001528EF">
              <w:rPr>
                <w:rFonts w:cstheme="minorHAnsi"/>
                <w:b/>
                <w:lang w:val="en-US"/>
              </w:rPr>
              <w:t>Amiri</w:t>
            </w:r>
            <w:proofErr w:type="spellEnd"/>
          </w:p>
        </w:tc>
        <w:tc>
          <w:tcPr>
            <w:tcW w:w="8788" w:type="dxa"/>
            <w:gridSpan w:val="2"/>
          </w:tcPr>
          <w:p w:rsidR="004D5D84" w:rsidRPr="001528EF" w:rsidRDefault="00F670C6" w:rsidP="004D5D84">
            <w:pPr>
              <w:rPr>
                <w:rFonts w:cstheme="minorHAnsi"/>
                <w:b/>
                <w:lang w:val="en-US"/>
              </w:rPr>
            </w:pPr>
            <w:proofErr w:type="spellStart"/>
            <w:r>
              <w:rPr>
                <w:rFonts w:cstheme="minorHAnsi"/>
                <w:b/>
                <w:lang w:val="en-US"/>
              </w:rPr>
              <w:t>Daire</w:t>
            </w:r>
            <w:proofErr w:type="spellEnd"/>
            <w:r>
              <w:rPr>
                <w:rFonts w:cstheme="minorHAnsi"/>
                <w:b/>
                <w:lang w:val="en-US"/>
              </w:rPr>
              <w:t xml:space="preserve"> </w:t>
            </w:r>
            <w:proofErr w:type="spellStart"/>
            <w:r>
              <w:rPr>
                <w:rFonts w:cstheme="minorHAnsi"/>
                <w:b/>
                <w:lang w:val="en-US"/>
              </w:rPr>
              <w:t>Başkanı</w:t>
            </w:r>
            <w:proofErr w:type="spellEnd"/>
          </w:p>
        </w:tc>
      </w:tr>
      <w:tr w:rsidR="004D5D84" w:rsidRPr="001528EF" w:rsidTr="007E4446">
        <w:trPr>
          <w:trHeight w:val="8209"/>
        </w:trPr>
        <w:tc>
          <w:tcPr>
            <w:tcW w:w="1702" w:type="dxa"/>
            <w:tcBorders>
              <w:bottom w:val="thickThinMediumGap" w:sz="3" w:space="0" w:color="000000"/>
            </w:tcBorders>
          </w:tcPr>
          <w:p w:rsidR="004D5D84" w:rsidRPr="001528EF" w:rsidRDefault="004D5D84" w:rsidP="004D5D84">
            <w:pPr>
              <w:rPr>
                <w:rFonts w:cstheme="minorHAnsi"/>
                <w:b/>
                <w:lang w:val="en-US"/>
              </w:rPr>
            </w:pPr>
            <w:r w:rsidRPr="001528EF">
              <w:rPr>
                <w:rFonts w:cstheme="minorHAnsi"/>
                <w:b/>
                <w:lang w:val="en-US"/>
              </w:rPr>
              <w:t xml:space="preserve">5. </w:t>
            </w:r>
            <w:proofErr w:type="spellStart"/>
            <w:r w:rsidRPr="001528EF">
              <w:rPr>
                <w:rFonts w:cstheme="minorHAnsi"/>
                <w:b/>
                <w:lang w:val="en-US"/>
              </w:rPr>
              <w:t>Görev</w:t>
            </w:r>
            <w:proofErr w:type="spellEnd"/>
            <w:r w:rsidRPr="001528EF">
              <w:rPr>
                <w:rFonts w:cstheme="minorHAnsi"/>
                <w:b/>
                <w:lang w:val="en-US"/>
              </w:rPr>
              <w:t xml:space="preserve">, </w:t>
            </w:r>
            <w:proofErr w:type="spellStart"/>
            <w:r w:rsidRPr="001528EF">
              <w:rPr>
                <w:rFonts w:cstheme="minorHAnsi"/>
                <w:b/>
                <w:lang w:val="en-US"/>
              </w:rPr>
              <w:t>Yetki</w:t>
            </w:r>
            <w:proofErr w:type="spellEnd"/>
            <w:r w:rsidRPr="001528EF">
              <w:rPr>
                <w:rFonts w:cstheme="minorHAnsi"/>
                <w:b/>
                <w:lang w:val="en-US"/>
              </w:rPr>
              <w:t xml:space="preserve"> </w:t>
            </w:r>
            <w:proofErr w:type="spellStart"/>
            <w:r w:rsidRPr="001528EF">
              <w:rPr>
                <w:rFonts w:cstheme="minorHAnsi"/>
                <w:b/>
                <w:lang w:val="en-US"/>
              </w:rPr>
              <w:t>ve</w:t>
            </w:r>
            <w:proofErr w:type="spellEnd"/>
            <w:r w:rsidRPr="001528EF">
              <w:rPr>
                <w:rFonts w:cstheme="minorHAnsi"/>
                <w:b/>
                <w:lang w:val="en-US"/>
              </w:rPr>
              <w:t xml:space="preserve"> </w:t>
            </w:r>
            <w:proofErr w:type="spellStart"/>
            <w:r w:rsidRPr="001528EF">
              <w:rPr>
                <w:rFonts w:cstheme="minorHAnsi"/>
                <w:b/>
                <w:lang w:val="en-US"/>
              </w:rPr>
              <w:t>Sorumlulukları</w:t>
            </w:r>
            <w:proofErr w:type="spellEnd"/>
          </w:p>
        </w:tc>
        <w:tc>
          <w:tcPr>
            <w:tcW w:w="8788" w:type="dxa"/>
            <w:gridSpan w:val="2"/>
            <w:tcBorders>
              <w:bottom w:val="thickThinMediumGap" w:sz="3" w:space="0" w:color="000000"/>
            </w:tcBorders>
          </w:tcPr>
          <w:p w:rsidR="005E3AAC" w:rsidRPr="005F0C8A" w:rsidRDefault="005E3AAC" w:rsidP="005E3AAC">
            <w:pPr>
              <w:pStyle w:val="NormalWeb"/>
              <w:jc w:val="both"/>
              <w:rPr>
                <w:b/>
              </w:rPr>
            </w:pPr>
            <w:r w:rsidRPr="005F0C8A">
              <w:rPr>
                <w:b/>
              </w:rPr>
              <w:t>1. GÖREVİN KISA TANIMI</w:t>
            </w:r>
          </w:p>
          <w:p w:rsidR="005E3AAC" w:rsidRPr="005F0C8A" w:rsidRDefault="005E3AAC" w:rsidP="005E3AAC">
            <w:pPr>
              <w:autoSpaceDE w:val="0"/>
              <w:autoSpaceDN w:val="0"/>
              <w:adjustRightInd w:val="0"/>
              <w:spacing w:line="240" w:lineRule="auto"/>
              <w:jc w:val="both"/>
              <w:rPr>
                <w:color w:val="1A1A1A"/>
              </w:rPr>
            </w:pPr>
            <w:r w:rsidRPr="005F0C8A">
              <w:rPr>
                <w:color w:val="1A1A1A"/>
              </w:rPr>
              <w:t xml:space="preserve">    </w:t>
            </w:r>
            <w:proofErr w:type="gramStart"/>
            <w:r w:rsidRPr="005F0C8A">
              <w:rPr>
                <w:color w:val="1A1A1A"/>
              </w:rPr>
              <w:t>Gümüşhane Üniversitesi üst yönetimi tarafından belirlenen amaç ve ilkelere uygun olarak;</w:t>
            </w:r>
            <w:r w:rsidRPr="005F0C8A">
              <w:t xml:space="preserve"> </w:t>
            </w:r>
            <w:r w:rsidRPr="005F0C8A">
              <w:rPr>
                <w:color w:val="1A1A1A"/>
              </w:rPr>
              <w:t xml:space="preserve">Üniversiteye bağlı birimlere ait </w:t>
            </w:r>
            <w:r w:rsidRPr="005F0C8A">
              <w:t xml:space="preserve">betonarme ve çelik yapılar, karayolu, yaya yolları, köprü, tünel ve yeraltı galerileri, duvar örme, çatı yapımı, kaplama, doğrama, sıva, boya, betonarme kalıbı, betonarme demir işlerini, sulama, su arıtım tesisleri </w:t>
            </w:r>
            <w:proofErr w:type="spellStart"/>
            <w:r w:rsidRPr="005F0C8A">
              <w:t>v.b</w:t>
            </w:r>
            <w:proofErr w:type="spellEnd"/>
            <w:r w:rsidRPr="005F0C8A">
              <w:t xml:space="preserve">. yapıların yapı tekniğine, ilgili yasa ve yönetmeliklere uygun ve ekonomik olarak tasarlamak, statik hesaplarını yapmak ve yapım çalışmalarını denetlemek görevlerini yerine getirir. </w:t>
            </w:r>
            <w:proofErr w:type="gramEnd"/>
          </w:p>
          <w:p w:rsidR="005E3AAC" w:rsidRDefault="005E3AAC" w:rsidP="005E3AAC">
            <w:pPr>
              <w:autoSpaceDE w:val="0"/>
              <w:autoSpaceDN w:val="0"/>
              <w:adjustRightInd w:val="0"/>
              <w:spacing w:line="240" w:lineRule="auto"/>
              <w:jc w:val="both"/>
              <w:rPr>
                <w:b/>
              </w:rPr>
            </w:pPr>
            <w:r w:rsidRPr="005F0C8A">
              <w:rPr>
                <w:b/>
              </w:rPr>
              <w:t xml:space="preserve">2. GÖREVİ VE </w:t>
            </w:r>
            <w:r w:rsidRPr="00D5690E">
              <w:rPr>
                <w:b/>
              </w:rPr>
              <w:t>SORUMLU</w:t>
            </w:r>
            <w:r>
              <w:rPr>
                <w:b/>
              </w:rPr>
              <w:t>LUK</w:t>
            </w:r>
            <w:r w:rsidRPr="00D5690E">
              <w:rPr>
                <w:b/>
              </w:rPr>
              <w:t>LAR</w:t>
            </w:r>
            <w:r>
              <w:rPr>
                <w:b/>
              </w:rPr>
              <w:t>I</w:t>
            </w:r>
            <w:r w:rsidRPr="00A6042D">
              <w:rPr>
                <w:b/>
              </w:rPr>
              <w:t xml:space="preserve"> </w:t>
            </w:r>
          </w:p>
          <w:p w:rsidR="005E3AAC" w:rsidRPr="005F0C8A" w:rsidRDefault="005E3AAC" w:rsidP="005E3AAC">
            <w:pPr>
              <w:autoSpaceDE w:val="0"/>
              <w:autoSpaceDN w:val="0"/>
              <w:adjustRightInd w:val="0"/>
              <w:spacing w:line="240" w:lineRule="auto"/>
              <w:jc w:val="both"/>
            </w:pPr>
            <w:r w:rsidRPr="00A6042D">
              <w:rPr>
                <w:b/>
              </w:rPr>
              <w:t>2.1</w:t>
            </w:r>
            <w:r w:rsidR="00A24CD3">
              <w:rPr>
                <w:b/>
              </w:rPr>
              <w:t>.</w:t>
            </w:r>
            <w:r>
              <w:t xml:space="preserve"> </w:t>
            </w:r>
            <w:r w:rsidRPr="005F0C8A">
              <w:t xml:space="preserve">Yapılması istenen yapının, inşaat alanına uygun olup olmadığını incelemek, mühendislik hesapları yapmak, bunlarla ilgili projeler hazırlamak, gerekli malzeme ve donanımı hesaplamak. </w:t>
            </w:r>
          </w:p>
          <w:p w:rsidR="005E3AAC" w:rsidRPr="005F0C8A" w:rsidRDefault="005E3AAC" w:rsidP="005E3AAC">
            <w:pPr>
              <w:tabs>
                <w:tab w:val="left" w:pos="426"/>
              </w:tabs>
              <w:spacing w:line="240" w:lineRule="auto"/>
              <w:jc w:val="both"/>
            </w:pPr>
            <w:r w:rsidRPr="00A6042D">
              <w:rPr>
                <w:b/>
              </w:rPr>
              <w:t>2.2</w:t>
            </w:r>
            <w:r w:rsidR="00A24CD3">
              <w:rPr>
                <w:b/>
              </w:rPr>
              <w:t>.</w:t>
            </w:r>
            <w:r w:rsidRPr="005F0C8A">
              <w:t xml:space="preserve"> </w:t>
            </w:r>
            <w:r w:rsidRPr="00257B04">
              <w:t>Hizmet alanına giren konularda</w:t>
            </w:r>
            <w:r w:rsidRPr="005F0C8A">
              <w:t xml:space="preserve"> proje, metraj cetvelleri, yaklaşık maliyet, mahal listeleri, </w:t>
            </w:r>
            <w:proofErr w:type="spellStart"/>
            <w:r w:rsidRPr="005F0C8A">
              <w:t>pursantaj</w:t>
            </w:r>
            <w:proofErr w:type="spellEnd"/>
            <w:r w:rsidRPr="005F0C8A">
              <w:t xml:space="preserve"> cetveli, fiyat analizi ve teknik şartnameler düzenlemek ve ihaleye çıkacak işlerin ihale dosyasını hazırlamak.</w:t>
            </w:r>
          </w:p>
          <w:p w:rsidR="005E3AAC" w:rsidRPr="005F0C8A" w:rsidRDefault="005E3AAC" w:rsidP="005E3AAC">
            <w:pPr>
              <w:tabs>
                <w:tab w:val="left" w:pos="426"/>
              </w:tabs>
              <w:spacing w:line="240" w:lineRule="auto"/>
              <w:jc w:val="both"/>
            </w:pPr>
            <w:proofErr w:type="gramStart"/>
            <w:r w:rsidRPr="00A6042D">
              <w:rPr>
                <w:b/>
              </w:rPr>
              <w:t>2.3</w:t>
            </w:r>
            <w:r w:rsidR="00A24CD3">
              <w:rPr>
                <w:b/>
              </w:rPr>
              <w:t>.</w:t>
            </w:r>
            <w:r w:rsidRPr="005F0C8A">
              <w:t xml:space="preserve"> Yapılan işlerle ilgili mesleğinin gerektirdiği kontrol mühendisliği görevini yerine getirmek ve bu görevini yerine getirirken de yapının sözleşme ve ekli şartnamelere, uygulama projelerine, fen ve sanat kurallarına, ekonomik faktörlere uygun olarak yapılıp yapılmadığını sürekli kontrol etmek, uygun olmayan hususlar görüldüğünde düzeltilmesi için gerekli direktifleri vermek, sonuç alamadığı takdirde o kısmı durdurmak.</w:t>
            </w:r>
            <w:proofErr w:type="gramEnd"/>
          </w:p>
          <w:p w:rsidR="005E3AAC" w:rsidRPr="005F0C8A" w:rsidRDefault="005E3AAC" w:rsidP="005E3AAC">
            <w:pPr>
              <w:tabs>
                <w:tab w:val="left" w:pos="426"/>
              </w:tabs>
              <w:spacing w:line="240" w:lineRule="auto"/>
              <w:jc w:val="both"/>
            </w:pPr>
            <w:r w:rsidRPr="00A6042D">
              <w:rPr>
                <w:b/>
              </w:rPr>
              <w:t>2.4</w:t>
            </w:r>
            <w:r w:rsidR="00A24CD3">
              <w:rPr>
                <w:b/>
              </w:rPr>
              <w:t>.</w:t>
            </w:r>
            <w:r w:rsidRPr="005F0C8A">
              <w:t xml:space="preserve"> Uygulamada ortaya çıkan proje hatalarının zamanında düzeltilmesini sağlamak. </w:t>
            </w:r>
          </w:p>
          <w:p w:rsidR="005E3AAC" w:rsidRPr="005F0C8A" w:rsidRDefault="005E3AAC" w:rsidP="005E3AAC">
            <w:pPr>
              <w:tabs>
                <w:tab w:val="left" w:pos="426"/>
              </w:tabs>
              <w:spacing w:line="240" w:lineRule="auto"/>
              <w:jc w:val="both"/>
            </w:pPr>
            <w:r w:rsidRPr="00A6042D">
              <w:rPr>
                <w:b/>
              </w:rPr>
              <w:t>2.5</w:t>
            </w:r>
            <w:r w:rsidR="00A24CD3">
              <w:rPr>
                <w:b/>
              </w:rPr>
              <w:t>.</w:t>
            </w:r>
            <w:r w:rsidRPr="005F0C8A">
              <w:t xml:space="preserve"> Yapılan işlerin iş programına ve uygulama yılı ödeneğine uygun olarak yürütülüp süresinde bitirilmesini sağlamak için gerekli direktifleri vermek.</w:t>
            </w:r>
          </w:p>
          <w:p w:rsidR="005E3AAC" w:rsidRPr="005F0C8A" w:rsidRDefault="005E3AAC" w:rsidP="005E3AAC">
            <w:pPr>
              <w:tabs>
                <w:tab w:val="left" w:pos="426"/>
              </w:tabs>
              <w:spacing w:line="240" w:lineRule="auto"/>
              <w:jc w:val="both"/>
            </w:pPr>
            <w:proofErr w:type="gramStart"/>
            <w:r w:rsidRPr="00A6042D">
              <w:rPr>
                <w:b/>
              </w:rPr>
              <w:t>2.6</w:t>
            </w:r>
            <w:r w:rsidR="00A24CD3">
              <w:rPr>
                <w:b/>
              </w:rPr>
              <w:t>.</w:t>
            </w:r>
            <w:r w:rsidRPr="005F0C8A">
              <w:t xml:space="preserve"> Yürütülen işlere ait evrak ve dokümanları sözleşme, genel şartname ve yürürlükteki mevzuat hükümlerine göre (ilgili yazışmalar, projeler, </w:t>
            </w:r>
            <w:proofErr w:type="spellStart"/>
            <w:r w:rsidRPr="005F0C8A">
              <w:t>hakedişler</w:t>
            </w:r>
            <w:proofErr w:type="spellEnd"/>
            <w:r w:rsidRPr="005F0C8A">
              <w:t xml:space="preserve">, kesin hesaplar, yeşil defter, </w:t>
            </w:r>
            <w:proofErr w:type="spellStart"/>
            <w:r w:rsidRPr="005F0C8A">
              <w:t>ataşmanlar</w:t>
            </w:r>
            <w:proofErr w:type="spellEnd"/>
            <w:r w:rsidRPr="005F0C8A">
              <w:t xml:space="preserve">, </w:t>
            </w:r>
            <w:proofErr w:type="spellStart"/>
            <w:r w:rsidRPr="005F0C8A">
              <w:t>röleve</w:t>
            </w:r>
            <w:proofErr w:type="spellEnd"/>
            <w:r w:rsidRPr="005F0C8A">
              <w:t xml:space="preserve">, iş programı, şev, klas, su zammı, çamur, </w:t>
            </w:r>
            <w:proofErr w:type="spellStart"/>
            <w:r w:rsidRPr="005F0C8A">
              <w:t>iksa</w:t>
            </w:r>
            <w:proofErr w:type="spellEnd"/>
            <w:r w:rsidRPr="005F0C8A">
              <w:t xml:space="preserve">, nakliye, ocak, tartı ve benzeri tutanaklar, teknik rapor </w:t>
            </w:r>
            <w:proofErr w:type="spellStart"/>
            <w:r w:rsidRPr="005F0C8A">
              <w:t>v.b</w:t>
            </w:r>
            <w:proofErr w:type="spellEnd"/>
            <w:r w:rsidRPr="005F0C8A">
              <w:t xml:space="preserve">.) zamanında düzenlemek, düzenlenen evrak ve dokümanları (projeler, </w:t>
            </w:r>
            <w:proofErr w:type="spellStart"/>
            <w:r w:rsidRPr="005F0C8A">
              <w:t>hakedişler</w:t>
            </w:r>
            <w:proofErr w:type="spellEnd"/>
            <w:r w:rsidRPr="005F0C8A">
              <w:t xml:space="preserve">, kesin hesap </w:t>
            </w:r>
            <w:proofErr w:type="spellStart"/>
            <w:r w:rsidRPr="005F0C8A">
              <w:t>vb</w:t>
            </w:r>
            <w:proofErr w:type="spellEnd"/>
            <w:r w:rsidRPr="005F0C8A">
              <w:t>) incelemek, takibini sağlamak, imzalamak ve onaya sunmak.</w:t>
            </w:r>
            <w:proofErr w:type="gramEnd"/>
          </w:p>
          <w:p w:rsidR="005E3AAC" w:rsidRPr="005F0C8A" w:rsidRDefault="005E3AAC" w:rsidP="005E3AAC">
            <w:pPr>
              <w:tabs>
                <w:tab w:val="left" w:pos="426"/>
              </w:tabs>
              <w:spacing w:line="240" w:lineRule="auto"/>
              <w:jc w:val="both"/>
            </w:pPr>
            <w:r w:rsidRPr="00A6042D">
              <w:rPr>
                <w:b/>
              </w:rPr>
              <w:t>2.7</w:t>
            </w:r>
            <w:r w:rsidR="00A24CD3">
              <w:rPr>
                <w:b/>
              </w:rPr>
              <w:t>.</w:t>
            </w:r>
            <w:r>
              <w:t xml:space="preserve"> </w:t>
            </w:r>
            <w:r w:rsidRPr="005F0C8A">
              <w:t>Yapının standartlara uygun kaliteli malzeme ile yapımını sağlamak.</w:t>
            </w:r>
          </w:p>
          <w:p w:rsidR="005E3AAC" w:rsidRDefault="005E3AAC" w:rsidP="005E3AAC">
            <w:pPr>
              <w:tabs>
                <w:tab w:val="left" w:pos="426"/>
              </w:tabs>
              <w:spacing w:line="240" w:lineRule="auto"/>
              <w:jc w:val="both"/>
            </w:pPr>
            <w:r w:rsidRPr="00A6042D">
              <w:rPr>
                <w:b/>
              </w:rPr>
              <w:lastRenderedPageBreak/>
              <w:t>2.</w:t>
            </w:r>
            <w:proofErr w:type="gramStart"/>
            <w:r w:rsidRPr="00A6042D">
              <w:rPr>
                <w:b/>
              </w:rPr>
              <w:t>8</w:t>
            </w:r>
            <w:r>
              <w:t xml:space="preserve"> </w:t>
            </w:r>
            <w:r w:rsidR="00A24CD3">
              <w:t>.</w:t>
            </w:r>
            <w:r w:rsidRPr="005F0C8A">
              <w:t>Sözleşme</w:t>
            </w:r>
            <w:proofErr w:type="gramEnd"/>
            <w:r w:rsidRPr="005F0C8A">
              <w:t xml:space="preserve"> eki şartnamelere göre şantiye ve </w:t>
            </w:r>
            <w:proofErr w:type="spellStart"/>
            <w:r w:rsidRPr="005F0C8A">
              <w:t>laboratuarlarda</w:t>
            </w:r>
            <w:proofErr w:type="spellEnd"/>
            <w:r w:rsidRPr="005F0C8A">
              <w:t xml:space="preserve"> yapılması gereken deneyleri yapmak veya yaptırmak.</w:t>
            </w:r>
          </w:p>
          <w:p w:rsidR="005E3AAC" w:rsidRPr="005F0C8A" w:rsidRDefault="005E3AAC" w:rsidP="005E3AAC">
            <w:pPr>
              <w:tabs>
                <w:tab w:val="left" w:pos="426"/>
              </w:tabs>
              <w:spacing w:line="240" w:lineRule="auto"/>
              <w:jc w:val="both"/>
            </w:pPr>
            <w:r w:rsidRPr="00A6042D">
              <w:rPr>
                <w:b/>
              </w:rPr>
              <w:t>2.9</w:t>
            </w:r>
            <w:r w:rsidR="00A24CD3">
              <w:rPr>
                <w:b/>
              </w:rPr>
              <w:t>.</w:t>
            </w:r>
            <w:r>
              <w:t xml:space="preserve"> </w:t>
            </w:r>
            <w:r w:rsidRPr="005F0C8A">
              <w:t>Hizmet alanına giren konularda çalışırken iş ve çalışma güvenliğine yönelik her türlü önlemi almak, bu önlemlerin uygulanmasını sağlamak.</w:t>
            </w:r>
          </w:p>
          <w:p w:rsidR="005E3AAC" w:rsidRPr="005F0C8A" w:rsidRDefault="005E3AAC" w:rsidP="005E3AAC">
            <w:pPr>
              <w:tabs>
                <w:tab w:val="left" w:pos="426"/>
              </w:tabs>
              <w:spacing w:line="240" w:lineRule="auto"/>
              <w:jc w:val="both"/>
            </w:pPr>
            <w:r w:rsidRPr="005F0C8A">
              <w:t xml:space="preserve"> </w:t>
            </w:r>
            <w:r w:rsidRPr="00A6042D">
              <w:rPr>
                <w:b/>
              </w:rPr>
              <w:t>2.10</w:t>
            </w:r>
            <w:r w:rsidR="00A24CD3">
              <w:rPr>
                <w:b/>
              </w:rPr>
              <w:t>.</w:t>
            </w:r>
            <w:r>
              <w:t xml:space="preserve"> </w:t>
            </w:r>
            <w:r w:rsidRPr="005F0C8A">
              <w:t>Yapımı tamamlanan işlerin geçici ve kesin kabul işlemlerini yürütmek bunlar için oluşturulan komisyonlarda görev almak.</w:t>
            </w:r>
          </w:p>
          <w:p w:rsidR="005E3AAC" w:rsidRPr="005F0C8A" w:rsidRDefault="005E3AAC" w:rsidP="005E3AAC">
            <w:pPr>
              <w:tabs>
                <w:tab w:val="left" w:pos="426"/>
              </w:tabs>
              <w:spacing w:line="240" w:lineRule="auto"/>
              <w:jc w:val="both"/>
            </w:pPr>
            <w:r w:rsidRPr="00A6042D">
              <w:rPr>
                <w:b/>
              </w:rPr>
              <w:t>2.11</w:t>
            </w:r>
            <w:r w:rsidR="00A24CD3">
              <w:rPr>
                <w:b/>
              </w:rPr>
              <w:t>.</w:t>
            </w:r>
            <w:r>
              <w:t xml:space="preserve"> </w:t>
            </w:r>
            <w:r w:rsidRPr="005F0C8A">
              <w:t xml:space="preserve">Daire Başkanlığınca oluşturulacak </w:t>
            </w:r>
            <w:r>
              <w:t>ihale k</w:t>
            </w:r>
            <w:r w:rsidRPr="005F0C8A">
              <w:t>omisyonları</w:t>
            </w:r>
            <w:r>
              <w:t>,</w:t>
            </w:r>
            <w:r w:rsidRPr="005F0C8A">
              <w:t xml:space="preserve"> yaklaşık maliyet komisyonları</w:t>
            </w:r>
            <w:r>
              <w:t>,</w:t>
            </w:r>
            <w:r w:rsidRPr="005F0C8A">
              <w:t xml:space="preserve"> </w:t>
            </w:r>
            <w:r>
              <w:t>kontrol teşkilatları,</w:t>
            </w:r>
            <w:r w:rsidRPr="005F0C8A">
              <w:t xml:space="preserve"> </w:t>
            </w:r>
            <w:r>
              <w:t>muayene ve kabul k</w:t>
            </w:r>
            <w:r w:rsidRPr="005F0C8A">
              <w:t>omisyonları</w:t>
            </w:r>
            <w:r>
              <w:t xml:space="preserve"> </w:t>
            </w:r>
            <w:proofErr w:type="spellStart"/>
            <w:r>
              <w:t>vb</w:t>
            </w:r>
            <w:proofErr w:type="spellEnd"/>
            <w:r>
              <w:t xml:space="preserve"> komisyonlarda</w:t>
            </w:r>
            <w:r w:rsidRPr="005F0C8A">
              <w:t xml:space="preserve"> görev yapmak.</w:t>
            </w:r>
          </w:p>
          <w:p w:rsidR="005E3AAC" w:rsidRPr="005F0C8A" w:rsidRDefault="005E3AAC" w:rsidP="005E3AAC">
            <w:pPr>
              <w:tabs>
                <w:tab w:val="left" w:pos="426"/>
              </w:tabs>
              <w:spacing w:line="240" w:lineRule="auto"/>
              <w:jc w:val="both"/>
            </w:pPr>
            <w:r w:rsidRPr="00A6042D">
              <w:rPr>
                <w:b/>
              </w:rPr>
              <w:t>2.12</w:t>
            </w:r>
            <w:r w:rsidR="00A24CD3">
              <w:rPr>
                <w:b/>
              </w:rPr>
              <w:t>.</w:t>
            </w:r>
            <w:r>
              <w:t xml:space="preserve"> </w:t>
            </w:r>
            <w:r w:rsidRPr="005F0C8A">
              <w:t>Amirlerinin mevzuata uygun olarak verdiği ve meslek alanına giren diğer işleri uygulamak veya uygulatmak.</w:t>
            </w:r>
          </w:p>
          <w:p w:rsidR="005E3AAC" w:rsidRPr="005F0C8A" w:rsidRDefault="005E3AAC" w:rsidP="005E3AAC">
            <w:pPr>
              <w:tabs>
                <w:tab w:val="left" w:pos="426"/>
              </w:tabs>
              <w:spacing w:line="240" w:lineRule="auto"/>
              <w:jc w:val="both"/>
            </w:pPr>
            <w:r w:rsidRPr="00A6042D">
              <w:rPr>
                <w:b/>
              </w:rPr>
              <w:t>2.13</w:t>
            </w:r>
            <w:r w:rsidR="00A24CD3">
              <w:rPr>
                <w:b/>
              </w:rPr>
              <w:t>.</w:t>
            </w:r>
            <w:r>
              <w:t xml:space="preserve"> </w:t>
            </w:r>
            <w:r w:rsidRPr="005F0C8A">
              <w:t>Hizmet alanına giren işler için ihtiyaç duyulan malzeme, alet ve avadanlıkları belirleyip teminini sağlamak.</w:t>
            </w:r>
          </w:p>
          <w:p w:rsidR="005E3AAC" w:rsidRPr="005F0C8A" w:rsidRDefault="005E3AAC" w:rsidP="005E3AAC">
            <w:pPr>
              <w:tabs>
                <w:tab w:val="left" w:pos="426"/>
              </w:tabs>
              <w:spacing w:line="240" w:lineRule="auto"/>
              <w:jc w:val="both"/>
            </w:pPr>
            <w:r w:rsidRPr="00A6042D">
              <w:rPr>
                <w:b/>
              </w:rPr>
              <w:t>2.14</w:t>
            </w:r>
            <w:r w:rsidR="00A24CD3">
              <w:rPr>
                <w:b/>
              </w:rPr>
              <w:t>.</w:t>
            </w:r>
            <w:r>
              <w:t xml:space="preserve"> </w:t>
            </w:r>
            <w:r w:rsidRPr="005F0C8A">
              <w:t>Meslek alanına giren konular ile ilgili yasa, yönetmelik ve meslek ahlak kurallarına uygun hizmet üretmek veya üretilmesini sağlamak.</w:t>
            </w:r>
          </w:p>
          <w:p w:rsidR="005E3AAC" w:rsidRPr="005F0C8A" w:rsidRDefault="005E3AAC" w:rsidP="005E3AAC">
            <w:pPr>
              <w:tabs>
                <w:tab w:val="left" w:pos="426"/>
              </w:tabs>
              <w:spacing w:line="240" w:lineRule="auto"/>
              <w:jc w:val="both"/>
            </w:pPr>
            <w:r w:rsidRPr="00A6042D">
              <w:rPr>
                <w:b/>
              </w:rPr>
              <w:t>2.15</w:t>
            </w:r>
            <w:r w:rsidR="00A24CD3">
              <w:rPr>
                <w:b/>
              </w:rPr>
              <w:t>.</w:t>
            </w:r>
            <w:r>
              <w:t xml:space="preserve"> </w:t>
            </w:r>
            <w:r w:rsidRPr="005F0C8A">
              <w:t>Meslek alanına giren konularda her türlü gelişmeyi takip etmek, mevcut veya yeni yaptırılacak tesislerin verimli ve ekonomik kullanımına yönelik gelişmeleri uygulamak.</w:t>
            </w:r>
          </w:p>
          <w:p w:rsidR="005E3AAC" w:rsidRDefault="005E3AAC" w:rsidP="005E3AAC">
            <w:pPr>
              <w:tabs>
                <w:tab w:val="left" w:pos="284"/>
              </w:tabs>
              <w:autoSpaceDE w:val="0"/>
              <w:autoSpaceDN w:val="0"/>
              <w:adjustRightInd w:val="0"/>
              <w:spacing w:after="240" w:line="240" w:lineRule="auto"/>
              <w:rPr>
                <w:b/>
                <w:bCs/>
                <w:color w:val="000000"/>
              </w:rPr>
            </w:pPr>
            <w:r w:rsidRPr="005F0C8A">
              <w:rPr>
                <w:b/>
                <w:bCs/>
                <w:color w:val="000000"/>
              </w:rPr>
              <w:t>3. YETKİLERİ:</w:t>
            </w:r>
          </w:p>
          <w:p w:rsidR="005E3AAC" w:rsidRPr="005E3AAC" w:rsidRDefault="005E3AAC" w:rsidP="005E3AAC">
            <w:pPr>
              <w:pStyle w:val="AralkYok"/>
              <w:rPr>
                <w:rFonts w:asciiTheme="minorHAnsi" w:hAnsiTheme="minorHAnsi"/>
                <w:sz w:val="22"/>
                <w:szCs w:val="22"/>
              </w:rPr>
            </w:pPr>
            <w:r w:rsidRPr="005E3AAC">
              <w:rPr>
                <w:rFonts w:asciiTheme="minorHAnsi" w:hAnsiTheme="minorHAnsi"/>
                <w:b/>
                <w:sz w:val="22"/>
                <w:szCs w:val="22"/>
              </w:rPr>
              <w:t>3.1</w:t>
            </w:r>
            <w:r w:rsidR="007E4446">
              <w:rPr>
                <w:rFonts w:asciiTheme="minorHAnsi" w:hAnsiTheme="minorHAnsi"/>
                <w:b/>
                <w:sz w:val="22"/>
                <w:szCs w:val="22"/>
              </w:rPr>
              <w:t>.</w:t>
            </w:r>
            <w:r w:rsidRPr="005E3AAC">
              <w:rPr>
                <w:rFonts w:asciiTheme="minorHAnsi" w:hAnsiTheme="minorHAnsi"/>
                <w:sz w:val="22"/>
                <w:szCs w:val="22"/>
              </w:rPr>
              <w:t>Yukarıda belirtilen görev ve sorumlulukları gerçekleştirme yetkisine sahip olmak.</w:t>
            </w:r>
          </w:p>
          <w:p w:rsidR="005E3AAC" w:rsidRPr="005E3AAC" w:rsidRDefault="005E3AAC" w:rsidP="005E3AAC">
            <w:pPr>
              <w:pStyle w:val="AralkYok"/>
              <w:rPr>
                <w:rFonts w:asciiTheme="minorHAnsi" w:hAnsiTheme="minorHAnsi"/>
                <w:sz w:val="22"/>
                <w:szCs w:val="22"/>
              </w:rPr>
            </w:pPr>
            <w:r w:rsidRPr="005E3AAC">
              <w:rPr>
                <w:rFonts w:asciiTheme="minorHAnsi" w:hAnsiTheme="minorHAnsi"/>
                <w:b/>
                <w:sz w:val="22"/>
                <w:szCs w:val="22"/>
              </w:rPr>
              <w:t>3.2</w:t>
            </w:r>
            <w:r w:rsidR="007E4446">
              <w:rPr>
                <w:rFonts w:asciiTheme="minorHAnsi" w:hAnsiTheme="minorHAnsi"/>
                <w:b/>
                <w:sz w:val="22"/>
                <w:szCs w:val="22"/>
              </w:rPr>
              <w:t>.</w:t>
            </w:r>
            <w:r w:rsidRPr="005E3AAC">
              <w:rPr>
                <w:rFonts w:asciiTheme="minorHAnsi" w:hAnsiTheme="minorHAnsi"/>
                <w:sz w:val="22"/>
                <w:szCs w:val="22"/>
              </w:rPr>
              <w:t xml:space="preserve"> Faaliyetlerinin gerektirdiği her türlü araç, gereç ve malzemeyi kullanabilmek.</w:t>
            </w:r>
          </w:p>
          <w:p w:rsidR="005E3AAC" w:rsidRPr="005E3AAC" w:rsidRDefault="005E3AAC" w:rsidP="005E3AAC">
            <w:pPr>
              <w:tabs>
                <w:tab w:val="left" w:pos="426"/>
              </w:tabs>
              <w:spacing w:line="240" w:lineRule="auto"/>
              <w:jc w:val="both"/>
            </w:pPr>
            <w:r w:rsidRPr="005E3AAC">
              <w:rPr>
                <w:b/>
              </w:rPr>
              <w:t>3.3</w:t>
            </w:r>
            <w:r w:rsidR="007E4446">
              <w:rPr>
                <w:b/>
              </w:rPr>
              <w:t>.</w:t>
            </w:r>
            <w:r w:rsidRPr="005E3AAC">
              <w:t xml:space="preserve"> Konusuyla ilgili olarak kurumlarda inceleme ve araştırma yapmak, İdare lehine karar alabilmek, önerilerde bulunmak, yapılan işlerle ilgili mesleğinin gerektirdiği sözleşme ve ekli şartnameler, uygulama projeleri, fen ve sanat kurallarına, ekonomik faktörlere uygun olarak yapılmayan işleri durdurmak, düzenlenen evrakları parafe ve imza etmek. </w:t>
            </w:r>
          </w:p>
          <w:p w:rsidR="005E3AAC" w:rsidRPr="005E3AAC" w:rsidRDefault="005E3AAC" w:rsidP="005E3AAC">
            <w:pPr>
              <w:tabs>
                <w:tab w:val="left" w:pos="426"/>
              </w:tabs>
              <w:spacing w:line="240" w:lineRule="auto"/>
              <w:jc w:val="both"/>
            </w:pPr>
            <w:r w:rsidRPr="005E3AAC">
              <w:rPr>
                <w:b/>
              </w:rPr>
              <w:t>3.4</w:t>
            </w:r>
            <w:r w:rsidR="007E4446">
              <w:rPr>
                <w:b/>
              </w:rPr>
              <w:t>.</w:t>
            </w:r>
            <w:r w:rsidRPr="005E3AAC">
              <w:t xml:space="preserve"> İnşaat </w:t>
            </w:r>
            <w:proofErr w:type="gramStart"/>
            <w:r w:rsidRPr="005E3AAC">
              <w:t>Mühendisi  sorumluluğu</w:t>
            </w:r>
            <w:proofErr w:type="gramEnd"/>
            <w:r w:rsidRPr="005E3AAC">
              <w:t xml:space="preserve"> altında yapması gereken iş ve işlemlerin zamanında, doğru ve mevzuat hükümlerine uygun olarak etkin ve verimli bir şekilde yürütülmesini sağlamak suretiyle hizmet kalitesini yükselterek biriminin başarısına katkıda bulunacaktır. İnşaat </w:t>
            </w:r>
            <w:proofErr w:type="gramStart"/>
            <w:r w:rsidRPr="005E3AAC">
              <w:t>Mühendisi  herhangi</w:t>
            </w:r>
            <w:proofErr w:type="gramEnd"/>
            <w:r w:rsidRPr="005E3AAC">
              <w:t xml:space="preserve"> bir nedenle görevinde olmadığı durumlarda görevleri Daire Başkanın görevlendireceği kişi tarafından yerine getirilecektir.</w:t>
            </w:r>
          </w:p>
          <w:p w:rsidR="004D5D84" w:rsidRPr="001528EF" w:rsidRDefault="004D5D84" w:rsidP="005E3AAC">
            <w:pPr>
              <w:spacing w:before="100" w:beforeAutospacing="1" w:after="100" w:afterAutospacing="1" w:line="240" w:lineRule="auto"/>
              <w:rPr>
                <w:rFonts w:cstheme="minorHAnsi"/>
                <w:b/>
                <w:lang w:val="en-US"/>
              </w:rPr>
            </w:pPr>
          </w:p>
        </w:tc>
      </w:tr>
      <w:tr w:rsidR="004D5D84" w:rsidRPr="001528EF" w:rsidTr="007E4446">
        <w:trPr>
          <w:cantSplit/>
          <w:trHeight w:val="1663"/>
        </w:trPr>
        <w:tc>
          <w:tcPr>
            <w:tcW w:w="5774" w:type="dxa"/>
            <w:gridSpan w:val="2"/>
            <w:tcBorders>
              <w:top w:val="thinThickMediumGap" w:sz="3" w:space="0" w:color="000000"/>
            </w:tcBorders>
          </w:tcPr>
          <w:p w:rsidR="004D5D84" w:rsidRPr="001528EF" w:rsidRDefault="004D5D84" w:rsidP="004D5D84">
            <w:pPr>
              <w:jc w:val="center"/>
              <w:rPr>
                <w:rFonts w:cstheme="minorHAnsi"/>
                <w:b/>
                <w:lang w:val="en-US"/>
              </w:rPr>
            </w:pPr>
            <w:r w:rsidRPr="001528EF">
              <w:rPr>
                <w:rFonts w:cstheme="minorHAnsi"/>
                <w:b/>
                <w:lang w:val="en-US"/>
              </w:rPr>
              <w:lastRenderedPageBreak/>
              <w:t>HAZIRLAYAN</w:t>
            </w:r>
          </w:p>
          <w:p w:rsidR="004D5D84" w:rsidRPr="001528EF" w:rsidRDefault="004D5D84" w:rsidP="004D5D84">
            <w:pPr>
              <w:jc w:val="center"/>
              <w:rPr>
                <w:rFonts w:cstheme="minorHAnsi"/>
                <w:b/>
                <w:lang w:val="en-US"/>
              </w:rPr>
            </w:pPr>
            <w:r w:rsidRPr="001528EF">
              <w:rPr>
                <w:rFonts w:cstheme="minorHAnsi"/>
                <w:b/>
                <w:lang w:val="en-US"/>
              </w:rPr>
              <w:t>......./......./...........</w:t>
            </w:r>
          </w:p>
          <w:p w:rsidR="004D5D84" w:rsidRPr="001528EF" w:rsidRDefault="000D3D49" w:rsidP="004D5D84">
            <w:pPr>
              <w:jc w:val="center"/>
              <w:rPr>
                <w:rFonts w:cstheme="minorHAnsi"/>
                <w:b/>
                <w:lang w:val="en-US"/>
              </w:rPr>
            </w:pPr>
            <w:proofErr w:type="spellStart"/>
            <w:r>
              <w:rPr>
                <w:rFonts w:cstheme="minorHAnsi"/>
                <w:b/>
                <w:lang w:val="en-US"/>
              </w:rPr>
              <w:t>Hakan</w:t>
            </w:r>
            <w:proofErr w:type="spellEnd"/>
            <w:r>
              <w:rPr>
                <w:rFonts w:cstheme="minorHAnsi"/>
                <w:b/>
                <w:lang w:val="en-US"/>
              </w:rPr>
              <w:t xml:space="preserve"> YAVUZ</w:t>
            </w:r>
          </w:p>
          <w:p w:rsidR="004D5D84" w:rsidRPr="001528EF" w:rsidRDefault="004D5D84" w:rsidP="004D5D84">
            <w:pPr>
              <w:jc w:val="center"/>
              <w:rPr>
                <w:rFonts w:cstheme="minorHAnsi"/>
                <w:b/>
                <w:lang w:val="en-US"/>
              </w:rPr>
            </w:pPr>
            <w:r w:rsidRPr="001528EF">
              <w:rPr>
                <w:rFonts w:cstheme="minorHAnsi"/>
                <w:b/>
                <w:lang w:val="en-US"/>
              </w:rPr>
              <w:t>İMZA</w:t>
            </w:r>
          </w:p>
        </w:tc>
        <w:tc>
          <w:tcPr>
            <w:tcW w:w="4716" w:type="dxa"/>
            <w:tcBorders>
              <w:top w:val="thinThickMediumGap" w:sz="3" w:space="0" w:color="000000"/>
            </w:tcBorders>
          </w:tcPr>
          <w:p w:rsidR="004D5D84" w:rsidRPr="001528EF" w:rsidRDefault="004D5D84" w:rsidP="004D5D84">
            <w:pPr>
              <w:jc w:val="center"/>
              <w:rPr>
                <w:rFonts w:cstheme="minorHAnsi"/>
                <w:b/>
                <w:lang w:val="en-US"/>
              </w:rPr>
            </w:pPr>
            <w:r w:rsidRPr="001528EF">
              <w:rPr>
                <w:rFonts w:cstheme="minorHAnsi"/>
                <w:b/>
                <w:lang w:val="en-US"/>
              </w:rPr>
              <w:t>ONAYLAYAN</w:t>
            </w:r>
          </w:p>
          <w:p w:rsidR="004D5D84" w:rsidRPr="001528EF" w:rsidRDefault="004D5D84" w:rsidP="004D5D84">
            <w:pPr>
              <w:jc w:val="center"/>
              <w:rPr>
                <w:rFonts w:cstheme="minorHAnsi"/>
                <w:b/>
                <w:lang w:val="en-US"/>
              </w:rPr>
            </w:pPr>
            <w:r w:rsidRPr="001528EF">
              <w:rPr>
                <w:rFonts w:cstheme="minorHAnsi"/>
                <w:b/>
                <w:lang w:val="en-US"/>
              </w:rPr>
              <w:t>......./......./...........</w:t>
            </w:r>
          </w:p>
          <w:p w:rsidR="004D5D84" w:rsidRPr="001528EF" w:rsidRDefault="000D3D49" w:rsidP="004D5D84">
            <w:pPr>
              <w:jc w:val="center"/>
              <w:rPr>
                <w:rFonts w:cstheme="minorHAnsi"/>
                <w:b/>
                <w:lang w:val="en-US"/>
              </w:rPr>
            </w:pPr>
            <w:r>
              <w:rPr>
                <w:rFonts w:cstheme="minorHAnsi"/>
                <w:b/>
                <w:lang w:val="en-US"/>
              </w:rPr>
              <w:t xml:space="preserve">Osman </w:t>
            </w:r>
            <w:proofErr w:type="spellStart"/>
            <w:r>
              <w:rPr>
                <w:rFonts w:cstheme="minorHAnsi"/>
                <w:b/>
                <w:lang w:val="en-US"/>
              </w:rPr>
              <w:t>Yener</w:t>
            </w:r>
            <w:proofErr w:type="spellEnd"/>
            <w:r>
              <w:rPr>
                <w:rFonts w:cstheme="minorHAnsi"/>
                <w:b/>
                <w:lang w:val="en-US"/>
              </w:rPr>
              <w:t xml:space="preserve"> KIZILET</w:t>
            </w:r>
            <w:bookmarkStart w:id="0" w:name="_GoBack"/>
            <w:bookmarkEnd w:id="0"/>
          </w:p>
          <w:p w:rsidR="004D5D84" w:rsidRPr="001528EF" w:rsidRDefault="004D5D84" w:rsidP="004D5D84">
            <w:pPr>
              <w:jc w:val="center"/>
              <w:rPr>
                <w:rFonts w:cstheme="minorHAnsi"/>
                <w:b/>
                <w:lang w:val="en-US"/>
              </w:rPr>
            </w:pPr>
            <w:r w:rsidRPr="001528EF">
              <w:rPr>
                <w:rFonts w:cstheme="minorHAnsi"/>
                <w:b/>
                <w:lang w:val="en-US"/>
              </w:rPr>
              <w:t>İMZA</w:t>
            </w:r>
          </w:p>
        </w:tc>
      </w:tr>
    </w:tbl>
    <w:p w:rsidR="00F06761" w:rsidRDefault="007E4446" w:rsidP="007E4446">
      <w:pPr>
        <w:tabs>
          <w:tab w:val="left" w:pos="3780"/>
        </w:tabs>
      </w:pPr>
      <w:r>
        <w:tab/>
      </w:r>
    </w:p>
    <w:tbl>
      <w:tblPr>
        <w:tblStyle w:val="TableNormal"/>
        <w:tblpPr w:leftFromText="141" w:rightFromText="141" w:vertAnchor="page" w:horzAnchor="margin" w:tblpXSpec="center" w:tblpY="3331"/>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1"/>
      </w:tblGrid>
      <w:tr w:rsidR="007E4446" w:rsidTr="007E4446">
        <w:trPr>
          <w:trHeight w:val="1103"/>
        </w:trPr>
        <w:tc>
          <w:tcPr>
            <w:tcW w:w="10201" w:type="dxa"/>
            <w:tcBorders>
              <w:top w:val="single" w:sz="4" w:space="0" w:color="000000"/>
              <w:left w:val="single" w:sz="4" w:space="0" w:color="000000"/>
              <w:bottom w:val="single" w:sz="4" w:space="0" w:color="000000"/>
              <w:right w:val="single" w:sz="4" w:space="0" w:color="000000"/>
            </w:tcBorders>
          </w:tcPr>
          <w:p w:rsidR="007E4446" w:rsidRDefault="007E4446" w:rsidP="007E4446">
            <w:pPr>
              <w:pStyle w:val="TableParagraph"/>
              <w:spacing w:before="3"/>
              <w:rPr>
                <w:b/>
                <w:sz w:val="23"/>
              </w:rPr>
            </w:pPr>
          </w:p>
          <w:p w:rsidR="007E4446" w:rsidRPr="00683A8D" w:rsidRDefault="007E4446" w:rsidP="007E4446">
            <w:pPr>
              <w:pStyle w:val="TableParagraph"/>
              <w:ind w:left="98" w:right="127"/>
              <w:jc w:val="both"/>
              <w:rPr>
                <w:rFonts w:asciiTheme="minorHAnsi" w:hAnsiTheme="minorHAnsi" w:cstheme="minorHAnsi"/>
              </w:rPr>
            </w:pPr>
            <w:r w:rsidRPr="00683A8D">
              <w:rPr>
                <w:rFonts w:asciiTheme="minorHAnsi" w:hAnsiTheme="minorHAnsi" w:cstheme="minorHAnsi"/>
              </w:rPr>
              <w:t>Bu</w:t>
            </w:r>
            <w:r w:rsidRPr="00683A8D">
              <w:rPr>
                <w:rFonts w:asciiTheme="minorHAnsi" w:hAnsiTheme="minorHAnsi" w:cstheme="minorHAnsi"/>
                <w:spacing w:val="-3"/>
              </w:rPr>
              <w:t xml:space="preserve"> </w:t>
            </w:r>
            <w:proofErr w:type="spellStart"/>
            <w:r w:rsidRPr="00683A8D">
              <w:rPr>
                <w:rFonts w:asciiTheme="minorHAnsi" w:hAnsiTheme="minorHAnsi" w:cstheme="minorHAnsi"/>
              </w:rPr>
              <w:t>dökümanda</w:t>
            </w:r>
            <w:proofErr w:type="spellEnd"/>
            <w:r w:rsidRPr="00683A8D">
              <w:rPr>
                <w:rFonts w:asciiTheme="minorHAnsi" w:hAnsiTheme="minorHAnsi" w:cstheme="minorHAnsi"/>
                <w:spacing w:val="-3"/>
              </w:rPr>
              <w:t xml:space="preserve"> </w:t>
            </w:r>
            <w:proofErr w:type="spellStart"/>
            <w:r w:rsidRPr="00683A8D">
              <w:rPr>
                <w:rFonts w:asciiTheme="minorHAnsi" w:hAnsiTheme="minorHAnsi" w:cstheme="minorHAnsi"/>
              </w:rPr>
              <w:t>açıklanan</w:t>
            </w:r>
            <w:proofErr w:type="spellEnd"/>
            <w:r w:rsidRPr="00683A8D">
              <w:rPr>
                <w:rFonts w:asciiTheme="minorHAnsi" w:hAnsiTheme="minorHAnsi" w:cstheme="minorHAnsi"/>
                <w:spacing w:val="-2"/>
              </w:rPr>
              <w:t xml:space="preserve"> </w:t>
            </w:r>
            <w:proofErr w:type="spellStart"/>
            <w:r w:rsidRPr="00683A8D">
              <w:rPr>
                <w:rFonts w:asciiTheme="minorHAnsi" w:hAnsiTheme="minorHAnsi" w:cstheme="minorHAnsi"/>
              </w:rPr>
              <w:t>görev</w:t>
            </w:r>
            <w:proofErr w:type="spellEnd"/>
            <w:r w:rsidRPr="00683A8D">
              <w:rPr>
                <w:rFonts w:asciiTheme="minorHAnsi" w:hAnsiTheme="minorHAnsi" w:cstheme="minorHAnsi"/>
                <w:spacing w:val="-2"/>
              </w:rPr>
              <w:t xml:space="preserve"> </w:t>
            </w:r>
            <w:proofErr w:type="spellStart"/>
            <w:r w:rsidRPr="00683A8D">
              <w:rPr>
                <w:rFonts w:asciiTheme="minorHAnsi" w:hAnsiTheme="minorHAnsi" w:cstheme="minorHAnsi"/>
              </w:rPr>
              <w:t>tanımımı</w:t>
            </w:r>
            <w:proofErr w:type="spellEnd"/>
            <w:r w:rsidRPr="00683A8D">
              <w:rPr>
                <w:rFonts w:asciiTheme="minorHAnsi" w:hAnsiTheme="minorHAnsi" w:cstheme="minorHAnsi"/>
                <w:spacing w:val="-2"/>
              </w:rPr>
              <w:t xml:space="preserve"> </w:t>
            </w:r>
            <w:proofErr w:type="spellStart"/>
            <w:r w:rsidRPr="00683A8D">
              <w:rPr>
                <w:rFonts w:asciiTheme="minorHAnsi" w:hAnsiTheme="minorHAnsi" w:cstheme="minorHAnsi"/>
              </w:rPr>
              <w:t>okudum</w:t>
            </w:r>
            <w:proofErr w:type="spellEnd"/>
            <w:r w:rsidRPr="00683A8D">
              <w:rPr>
                <w:rFonts w:asciiTheme="minorHAnsi" w:hAnsiTheme="minorHAnsi" w:cstheme="minorHAnsi"/>
              </w:rPr>
              <w:t>.</w:t>
            </w:r>
            <w:r w:rsidRPr="00683A8D">
              <w:rPr>
                <w:rFonts w:asciiTheme="minorHAnsi" w:hAnsiTheme="minorHAnsi" w:cstheme="minorHAnsi"/>
                <w:spacing w:val="-2"/>
              </w:rPr>
              <w:t xml:space="preserve"> </w:t>
            </w:r>
            <w:proofErr w:type="spellStart"/>
            <w:r w:rsidRPr="00683A8D">
              <w:rPr>
                <w:rFonts w:asciiTheme="minorHAnsi" w:hAnsiTheme="minorHAnsi" w:cstheme="minorHAnsi"/>
              </w:rPr>
              <w:t>Görevimi</w:t>
            </w:r>
            <w:proofErr w:type="spellEnd"/>
            <w:r w:rsidRPr="00683A8D">
              <w:rPr>
                <w:rFonts w:asciiTheme="minorHAnsi" w:hAnsiTheme="minorHAnsi" w:cstheme="minorHAnsi"/>
                <w:spacing w:val="-2"/>
              </w:rPr>
              <w:t xml:space="preserve"> </w:t>
            </w:r>
            <w:proofErr w:type="spellStart"/>
            <w:r w:rsidRPr="00683A8D">
              <w:rPr>
                <w:rFonts w:asciiTheme="minorHAnsi" w:hAnsiTheme="minorHAnsi" w:cstheme="minorHAnsi"/>
              </w:rPr>
              <w:t>burada</w:t>
            </w:r>
            <w:proofErr w:type="spellEnd"/>
            <w:r w:rsidRPr="00683A8D">
              <w:rPr>
                <w:rFonts w:asciiTheme="minorHAnsi" w:hAnsiTheme="minorHAnsi" w:cstheme="minorHAnsi"/>
                <w:spacing w:val="-3"/>
              </w:rPr>
              <w:t xml:space="preserve"> </w:t>
            </w:r>
            <w:proofErr w:type="spellStart"/>
            <w:r w:rsidRPr="00683A8D">
              <w:rPr>
                <w:rFonts w:asciiTheme="minorHAnsi" w:hAnsiTheme="minorHAnsi" w:cstheme="minorHAnsi"/>
              </w:rPr>
              <w:t>belirtilen</w:t>
            </w:r>
            <w:proofErr w:type="spellEnd"/>
            <w:r w:rsidRPr="00683A8D">
              <w:rPr>
                <w:rFonts w:asciiTheme="minorHAnsi" w:hAnsiTheme="minorHAnsi" w:cstheme="minorHAnsi"/>
                <w:spacing w:val="-3"/>
              </w:rPr>
              <w:t xml:space="preserve"> </w:t>
            </w:r>
            <w:proofErr w:type="spellStart"/>
            <w:r w:rsidRPr="00683A8D">
              <w:rPr>
                <w:rFonts w:asciiTheme="minorHAnsi" w:hAnsiTheme="minorHAnsi" w:cstheme="minorHAnsi"/>
              </w:rPr>
              <w:t>kapsamda</w:t>
            </w:r>
            <w:proofErr w:type="spellEnd"/>
            <w:r w:rsidRPr="00683A8D">
              <w:rPr>
                <w:rFonts w:asciiTheme="minorHAnsi" w:hAnsiTheme="minorHAnsi" w:cstheme="minorHAnsi"/>
                <w:spacing w:val="2"/>
              </w:rPr>
              <w:t xml:space="preserve"> </w:t>
            </w:r>
            <w:proofErr w:type="spellStart"/>
            <w:r w:rsidRPr="00683A8D">
              <w:rPr>
                <w:rFonts w:asciiTheme="minorHAnsi" w:hAnsiTheme="minorHAnsi" w:cstheme="minorHAnsi"/>
              </w:rPr>
              <w:t>yerine</w:t>
            </w:r>
            <w:proofErr w:type="spellEnd"/>
            <w:r w:rsidRPr="00683A8D">
              <w:rPr>
                <w:rFonts w:asciiTheme="minorHAnsi" w:hAnsiTheme="minorHAnsi" w:cstheme="minorHAnsi"/>
              </w:rPr>
              <w:t xml:space="preserve"> </w:t>
            </w:r>
            <w:r w:rsidRPr="00683A8D">
              <w:rPr>
                <w:rFonts w:asciiTheme="minorHAnsi" w:hAnsiTheme="minorHAnsi" w:cstheme="minorHAnsi"/>
                <w:spacing w:val="-57"/>
              </w:rPr>
              <w:t xml:space="preserve"> </w:t>
            </w:r>
            <w:proofErr w:type="spellStart"/>
            <w:r w:rsidRPr="00683A8D">
              <w:rPr>
                <w:rFonts w:asciiTheme="minorHAnsi" w:hAnsiTheme="minorHAnsi" w:cstheme="minorHAnsi"/>
              </w:rPr>
              <w:t>getirmeyi</w:t>
            </w:r>
            <w:proofErr w:type="spellEnd"/>
            <w:r w:rsidRPr="00683A8D">
              <w:rPr>
                <w:rFonts w:asciiTheme="minorHAnsi" w:hAnsiTheme="minorHAnsi" w:cstheme="minorHAnsi"/>
                <w:spacing w:val="-1"/>
              </w:rPr>
              <w:t xml:space="preserve"> </w:t>
            </w:r>
            <w:proofErr w:type="spellStart"/>
            <w:r w:rsidRPr="00683A8D">
              <w:rPr>
                <w:rFonts w:asciiTheme="minorHAnsi" w:hAnsiTheme="minorHAnsi" w:cstheme="minorHAnsi"/>
              </w:rPr>
              <w:t>kabul</w:t>
            </w:r>
            <w:proofErr w:type="spellEnd"/>
            <w:r w:rsidRPr="00683A8D">
              <w:rPr>
                <w:rFonts w:asciiTheme="minorHAnsi" w:hAnsiTheme="minorHAnsi" w:cstheme="minorHAnsi"/>
              </w:rPr>
              <w:t xml:space="preserve"> </w:t>
            </w:r>
            <w:proofErr w:type="spellStart"/>
            <w:r w:rsidRPr="00683A8D">
              <w:rPr>
                <w:rFonts w:asciiTheme="minorHAnsi" w:hAnsiTheme="minorHAnsi" w:cstheme="minorHAnsi"/>
              </w:rPr>
              <w:t>ediyorum</w:t>
            </w:r>
            <w:proofErr w:type="spellEnd"/>
            <w:r w:rsidRPr="00683A8D">
              <w:rPr>
                <w:rFonts w:asciiTheme="minorHAnsi" w:hAnsiTheme="minorHAnsi" w:cstheme="minorHAnsi"/>
              </w:rPr>
              <w:t>.</w:t>
            </w:r>
          </w:p>
        </w:tc>
      </w:tr>
      <w:tr w:rsidR="007E4446" w:rsidTr="007E4446">
        <w:trPr>
          <w:trHeight w:val="1379"/>
        </w:trPr>
        <w:tc>
          <w:tcPr>
            <w:tcW w:w="10201" w:type="dxa"/>
            <w:tcBorders>
              <w:top w:val="single" w:sz="4" w:space="0" w:color="000000"/>
              <w:left w:val="single" w:sz="4" w:space="0" w:color="000000"/>
              <w:bottom w:val="single" w:sz="4" w:space="0" w:color="000000"/>
              <w:right w:val="single" w:sz="4" w:space="0" w:color="000000"/>
            </w:tcBorders>
          </w:tcPr>
          <w:p w:rsidR="007E4446" w:rsidRDefault="007E4446" w:rsidP="007E4446">
            <w:pPr>
              <w:pStyle w:val="TableParagraph"/>
              <w:spacing w:before="3"/>
              <w:rPr>
                <w:b/>
                <w:sz w:val="23"/>
              </w:rPr>
            </w:pPr>
          </w:p>
          <w:p w:rsidR="007E4446" w:rsidRDefault="007E4446" w:rsidP="007E4446">
            <w:pPr>
              <w:pStyle w:val="TableParagraph"/>
              <w:tabs>
                <w:tab w:val="left" w:pos="2643"/>
                <w:tab w:val="left" w:pos="7571"/>
              </w:tabs>
              <w:ind w:left="98"/>
              <w:rPr>
                <w:sz w:val="24"/>
              </w:rPr>
            </w:pPr>
            <w:proofErr w:type="spellStart"/>
            <w:r>
              <w:rPr>
                <w:sz w:val="24"/>
              </w:rPr>
              <w:t>Adı</w:t>
            </w:r>
            <w:proofErr w:type="spellEnd"/>
            <w:r>
              <w:rPr>
                <w:spacing w:val="-3"/>
                <w:sz w:val="24"/>
              </w:rPr>
              <w:t xml:space="preserve"> </w:t>
            </w:r>
            <w:proofErr w:type="spellStart"/>
            <w:r>
              <w:rPr>
                <w:sz w:val="24"/>
              </w:rPr>
              <w:t>Soyadı</w:t>
            </w:r>
            <w:proofErr w:type="spellEnd"/>
            <w:r>
              <w:rPr>
                <w:sz w:val="24"/>
              </w:rPr>
              <w:tab/>
              <w:t>:</w:t>
            </w:r>
            <w:r>
              <w:rPr>
                <w:sz w:val="24"/>
              </w:rPr>
              <w:tab/>
            </w:r>
            <w:proofErr w:type="spellStart"/>
            <w:r>
              <w:rPr>
                <w:sz w:val="24"/>
              </w:rPr>
              <w:t>Tarih</w:t>
            </w:r>
            <w:proofErr w:type="spellEnd"/>
            <w:r>
              <w:rPr>
                <w:sz w:val="24"/>
              </w:rPr>
              <w:t>:</w:t>
            </w:r>
            <w:r>
              <w:rPr>
                <w:spacing w:val="-2"/>
                <w:sz w:val="24"/>
              </w:rPr>
              <w:t xml:space="preserve"> </w:t>
            </w:r>
            <w:r>
              <w:rPr>
                <w:sz w:val="24"/>
              </w:rPr>
              <w:t>…/…/20…</w:t>
            </w:r>
          </w:p>
          <w:p w:rsidR="007E4446" w:rsidRDefault="007E4446" w:rsidP="007E4446">
            <w:pPr>
              <w:pStyle w:val="TableParagraph"/>
              <w:rPr>
                <w:b/>
                <w:sz w:val="26"/>
              </w:rPr>
            </w:pPr>
          </w:p>
          <w:p w:rsidR="007E4446" w:rsidRDefault="007E4446" w:rsidP="007E4446">
            <w:pPr>
              <w:pStyle w:val="TableParagraph"/>
              <w:rPr>
                <w:b/>
              </w:rPr>
            </w:pPr>
          </w:p>
          <w:p w:rsidR="007E4446" w:rsidRDefault="007E4446" w:rsidP="007E4446">
            <w:pPr>
              <w:pStyle w:val="TableParagraph"/>
              <w:tabs>
                <w:tab w:val="left" w:pos="2643"/>
              </w:tabs>
              <w:spacing w:line="264" w:lineRule="exact"/>
              <w:ind w:left="98"/>
              <w:rPr>
                <w:sz w:val="24"/>
              </w:rPr>
            </w:pPr>
            <w:proofErr w:type="spellStart"/>
            <w:r>
              <w:rPr>
                <w:sz w:val="24"/>
              </w:rPr>
              <w:t>İmza</w:t>
            </w:r>
            <w:proofErr w:type="spellEnd"/>
            <w:r>
              <w:rPr>
                <w:sz w:val="24"/>
              </w:rPr>
              <w:tab/>
              <w:t>:</w:t>
            </w:r>
          </w:p>
        </w:tc>
      </w:tr>
    </w:tbl>
    <w:p w:rsidR="007E4446" w:rsidRDefault="007E4446" w:rsidP="007E4446">
      <w:pPr>
        <w:tabs>
          <w:tab w:val="left" w:pos="3780"/>
        </w:tabs>
      </w:pPr>
    </w:p>
    <w:sectPr w:rsidR="007E444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377" w:rsidRDefault="00855377" w:rsidP="007E4446">
      <w:pPr>
        <w:spacing w:after="0" w:line="240" w:lineRule="auto"/>
      </w:pPr>
      <w:r>
        <w:separator/>
      </w:r>
    </w:p>
  </w:endnote>
  <w:endnote w:type="continuationSeparator" w:id="0">
    <w:p w:rsidR="00855377" w:rsidRDefault="00855377" w:rsidP="007E4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377" w:rsidRDefault="00855377" w:rsidP="007E4446">
      <w:pPr>
        <w:spacing w:after="0" w:line="240" w:lineRule="auto"/>
      </w:pPr>
      <w:r>
        <w:separator/>
      </w:r>
    </w:p>
  </w:footnote>
  <w:footnote w:type="continuationSeparator" w:id="0">
    <w:p w:rsidR="00855377" w:rsidRDefault="00855377" w:rsidP="007E4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541" w:type="dxa"/>
      <w:tblInd w:w="-879" w:type="dxa"/>
      <w:tblLayout w:type="fixed"/>
      <w:tblLook w:val="0000" w:firstRow="0" w:lastRow="0" w:firstColumn="0" w:lastColumn="0" w:noHBand="0" w:noVBand="0"/>
    </w:tblPr>
    <w:tblGrid>
      <w:gridCol w:w="2282"/>
      <w:gridCol w:w="8259"/>
    </w:tblGrid>
    <w:tr w:rsidR="007E4446" w:rsidRPr="00F85169" w:rsidTr="00931BC7">
      <w:trPr>
        <w:trHeight w:val="269"/>
      </w:trPr>
      <w:tc>
        <w:tcPr>
          <w:tcW w:w="2282" w:type="dxa"/>
          <w:vMerge w:val="restart"/>
          <w:tcBorders>
            <w:top w:val="double" w:sz="4" w:space="0" w:color="auto"/>
            <w:left w:val="double" w:sz="4" w:space="0" w:color="auto"/>
            <w:right w:val="double" w:sz="4" w:space="0" w:color="auto"/>
          </w:tcBorders>
        </w:tcPr>
        <w:p w:rsidR="007E4446" w:rsidRPr="00F85169" w:rsidRDefault="007E4446" w:rsidP="007E4446">
          <w:pPr>
            <w:jc w:val="both"/>
          </w:pPr>
          <w:r w:rsidRPr="00F85169">
            <w:rPr>
              <w:noProof/>
              <w:lang w:eastAsia="tr-TR"/>
            </w:rPr>
            <w:drawing>
              <wp:anchor distT="0" distB="0" distL="114300" distR="114300" simplePos="0" relativeHeight="251659264" behindDoc="0" locked="0" layoutInCell="1" allowOverlap="1" wp14:anchorId="7048AEC8" wp14:editId="2F6624F8">
                <wp:simplePos x="0" y="0"/>
                <wp:positionH relativeFrom="column">
                  <wp:posOffset>66040</wp:posOffset>
                </wp:positionH>
                <wp:positionV relativeFrom="paragraph">
                  <wp:posOffset>147955</wp:posOffset>
                </wp:positionV>
                <wp:extent cx="1077595" cy="971550"/>
                <wp:effectExtent l="0" t="0" r="8255" b="0"/>
                <wp:wrapSquare wrapText="bothSides"/>
                <wp:docPr id="1" name="Resim 1" descr="Dosya:Gümüşhane University log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sya:Gümüşhane University logo.sv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7595" cy="9715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259" w:type="dxa"/>
          <w:vMerge w:val="restart"/>
          <w:tcBorders>
            <w:top w:val="double" w:sz="4" w:space="0" w:color="auto"/>
            <w:left w:val="double" w:sz="4" w:space="0" w:color="auto"/>
            <w:right w:val="double" w:sz="4" w:space="0" w:color="auto"/>
          </w:tcBorders>
        </w:tcPr>
        <w:p w:rsidR="007E4446" w:rsidRPr="00F85169" w:rsidRDefault="007E4446" w:rsidP="007E4446">
          <w:pPr>
            <w:tabs>
              <w:tab w:val="center" w:pos="4536"/>
              <w:tab w:val="right" w:pos="9072"/>
            </w:tabs>
            <w:jc w:val="center"/>
            <w:rPr>
              <w:rFonts w:cstheme="minorHAnsi"/>
              <w:b/>
              <w:bCs/>
            </w:rPr>
          </w:pPr>
          <w:r w:rsidRPr="00F85169">
            <w:rPr>
              <w:rFonts w:cstheme="minorHAnsi"/>
              <w:b/>
              <w:bCs/>
            </w:rPr>
            <w:t>T.C.</w:t>
          </w:r>
        </w:p>
        <w:p w:rsidR="007E4446" w:rsidRPr="00F85169" w:rsidRDefault="007E4446" w:rsidP="007E4446">
          <w:pPr>
            <w:tabs>
              <w:tab w:val="center" w:pos="4536"/>
              <w:tab w:val="right" w:pos="9072"/>
            </w:tabs>
            <w:jc w:val="center"/>
            <w:rPr>
              <w:rFonts w:cstheme="minorHAnsi"/>
              <w:b/>
              <w:bCs/>
            </w:rPr>
          </w:pPr>
          <w:r w:rsidRPr="00F85169">
            <w:rPr>
              <w:rFonts w:cstheme="minorHAnsi"/>
              <w:b/>
            </w:rPr>
            <w:t>GÜMÜŞHANE ÜNİVERSİTESİ</w:t>
          </w:r>
        </w:p>
        <w:p w:rsidR="007E4446" w:rsidRPr="00F85169" w:rsidRDefault="007E4446" w:rsidP="007E4446">
          <w:pPr>
            <w:tabs>
              <w:tab w:val="center" w:pos="4536"/>
              <w:tab w:val="right" w:pos="9072"/>
            </w:tabs>
            <w:jc w:val="center"/>
            <w:rPr>
              <w:rFonts w:cstheme="minorHAnsi"/>
              <w:b/>
              <w:bCs/>
            </w:rPr>
          </w:pPr>
          <w:r w:rsidRPr="00F85169">
            <w:rPr>
              <w:rFonts w:cstheme="minorHAnsi"/>
              <w:b/>
              <w:bCs/>
            </w:rPr>
            <w:t>Yapı İşleri ve Teknik Daire Başkanlığı</w:t>
          </w:r>
        </w:p>
        <w:p w:rsidR="007E4446" w:rsidRPr="00F85169" w:rsidRDefault="007E4446" w:rsidP="007E4446">
          <w:pPr>
            <w:tabs>
              <w:tab w:val="left" w:pos="2263"/>
              <w:tab w:val="center" w:pos="4155"/>
              <w:tab w:val="center" w:pos="4536"/>
              <w:tab w:val="right" w:pos="9072"/>
            </w:tabs>
            <w:jc w:val="center"/>
            <w:rPr>
              <w:rFonts w:cstheme="minorHAnsi"/>
              <w:b/>
              <w:bCs/>
            </w:rPr>
          </w:pPr>
          <w:r w:rsidRPr="00F85169">
            <w:rPr>
              <w:rFonts w:cstheme="minorHAnsi"/>
              <w:b/>
              <w:bCs/>
            </w:rPr>
            <w:t>Personel Görev Tanım Formu</w:t>
          </w:r>
        </w:p>
        <w:tbl>
          <w:tblPr>
            <w:tblStyle w:val="TabloKlavuzu"/>
            <w:tblW w:w="8171" w:type="dxa"/>
            <w:tblLayout w:type="fixed"/>
            <w:tblCellMar>
              <w:left w:w="0" w:type="dxa"/>
              <w:right w:w="0" w:type="dxa"/>
            </w:tblCellMar>
            <w:tblLook w:val="04A0" w:firstRow="1" w:lastRow="0" w:firstColumn="1" w:lastColumn="0" w:noHBand="0" w:noVBand="1"/>
          </w:tblPr>
          <w:tblGrid>
            <w:gridCol w:w="1684"/>
            <w:gridCol w:w="1730"/>
            <w:gridCol w:w="1730"/>
            <w:gridCol w:w="1585"/>
            <w:gridCol w:w="1442"/>
          </w:tblGrid>
          <w:tr w:rsidR="007E4446" w:rsidRPr="00F85169" w:rsidTr="00931BC7">
            <w:trPr>
              <w:trHeight w:val="92"/>
            </w:trPr>
            <w:tc>
              <w:tcPr>
                <w:tcW w:w="1684" w:type="dxa"/>
                <w:tcBorders>
                  <w:top w:val="double" w:sz="4" w:space="0" w:color="auto"/>
                  <w:left w:val="double" w:sz="4" w:space="0" w:color="auto"/>
                  <w:right w:val="double" w:sz="4" w:space="0" w:color="auto"/>
                </w:tcBorders>
                <w:shd w:val="clear" w:color="auto" w:fill="69D8FF"/>
              </w:tcPr>
              <w:p w:rsidR="007E4446" w:rsidRPr="00F85169" w:rsidRDefault="007E4446" w:rsidP="007E4446">
                <w:pPr>
                  <w:tabs>
                    <w:tab w:val="center" w:pos="4536"/>
                    <w:tab w:val="right" w:pos="9072"/>
                  </w:tabs>
                  <w:jc w:val="center"/>
                  <w:rPr>
                    <w:rFonts w:cstheme="minorHAnsi"/>
                    <w:b/>
                    <w:bCs/>
                  </w:rPr>
                </w:pPr>
                <w:r w:rsidRPr="00F85169">
                  <w:rPr>
                    <w:rFonts w:cstheme="minorHAnsi"/>
                    <w:b/>
                    <w:bCs/>
                  </w:rPr>
                  <w:t>Doküman No</w:t>
                </w:r>
              </w:p>
            </w:tc>
            <w:tc>
              <w:tcPr>
                <w:tcW w:w="1730" w:type="dxa"/>
                <w:tcBorders>
                  <w:top w:val="double" w:sz="4" w:space="0" w:color="auto"/>
                  <w:left w:val="double" w:sz="4" w:space="0" w:color="auto"/>
                  <w:right w:val="double" w:sz="4" w:space="0" w:color="auto"/>
                </w:tcBorders>
                <w:shd w:val="clear" w:color="auto" w:fill="69D8FF"/>
              </w:tcPr>
              <w:p w:rsidR="007E4446" w:rsidRPr="00F85169" w:rsidRDefault="007E4446" w:rsidP="007E4446">
                <w:pPr>
                  <w:tabs>
                    <w:tab w:val="center" w:pos="4536"/>
                    <w:tab w:val="right" w:pos="9072"/>
                  </w:tabs>
                  <w:jc w:val="center"/>
                  <w:rPr>
                    <w:rFonts w:cstheme="minorHAnsi"/>
                    <w:b/>
                    <w:bCs/>
                  </w:rPr>
                </w:pPr>
                <w:r w:rsidRPr="00F85169">
                  <w:rPr>
                    <w:rFonts w:cstheme="minorHAnsi"/>
                    <w:b/>
                    <w:bCs/>
                  </w:rPr>
                  <w:t>Yürürlük Tarihi</w:t>
                </w:r>
              </w:p>
            </w:tc>
            <w:tc>
              <w:tcPr>
                <w:tcW w:w="1730" w:type="dxa"/>
                <w:tcBorders>
                  <w:top w:val="double" w:sz="4" w:space="0" w:color="auto"/>
                  <w:left w:val="double" w:sz="4" w:space="0" w:color="auto"/>
                  <w:right w:val="double" w:sz="4" w:space="0" w:color="auto"/>
                </w:tcBorders>
                <w:shd w:val="clear" w:color="auto" w:fill="69D8FF"/>
              </w:tcPr>
              <w:p w:rsidR="007E4446" w:rsidRPr="00F85169" w:rsidRDefault="007E4446" w:rsidP="007E4446">
                <w:pPr>
                  <w:tabs>
                    <w:tab w:val="center" w:pos="4536"/>
                    <w:tab w:val="right" w:pos="9072"/>
                  </w:tabs>
                  <w:jc w:val="center"/>
                  <w:rPr>
                    <w:rFonts w:cstheme="minorHAnsi"/>
                    <w:b/>
                    <w:bCs/>
                  </w:rPr>
                </w:pPr>
                <w:r w:rsidRPr="00F85169">
                  <w:rPr>
                    <w:rFonts w:cstheme="minorHAnsi"/>
                    <w:b/>
                    <w:bCs/>
                  </w:rPr>
                  <w:t>Revizyon Tarihi</w:t>
                </w:r>
              </w:p>
            </w:tc>
            <w:tc>
              <w:tcPr>
                <w:tcW w:w="1585" w:type="dxa"/>
                <w:tcBorders>
                  <w:top w:val="double" w:sz="4" w:space="0" w:color="auto"/>
                  <w:left w:val="double" w:sz="4" w:space="0" w:color="auto"/>
                  <w:right w:val="double" w:sz="4" w:space="0" w:color="auto"/>
                </w:tcBorders>
                <w:shd w:val="clear" w:color="auto" w:fill="69D8FF"/>
              </w:tcPr>
              <w:p w:rsidR="007E4446" w:rsidRPr="00F85169" w:rsidRDefault="007E4446" w:rsidP="007E4446">
                <w:pPr>
                  <w:tabs>
                    <w:tab w:val="center" w:pos="4536"/>
                    <w:tab w:val="right" w:pos="9072"/>
                  </w:tabs>
                  <w:jc w:val="center"/>
                  <w:rPr>
                    <w:rFonts w:cstheme="minorHAnsi"/>
                    <w:b/>
                    <w:bCs/>
                  </w:rPr>
                </w:pPr>
                <w:r w:rsidRPr="00F85169">
                  <w:rPr>
                    <w:rFonts w:cstheme="minorHAnsi"/>
                    <w:b/>
                    <w:bCs/>
                  </w:rPr>
                  <w:t>Revizyon No</w:t>
                </w:r>
              </w:p>
            </w:tc>
            <w:tc>
              <w:tcPr>
                <w:tcW w:w="1442" w:type="dxa"/>
                <w:tcBorders>
                  <w:top w:val="double" w:sz="4" w:space="0" w:color="auto"/>
                  <w:left w:val="double" w:sz="4" w:space="0" w:color="auto"/>
                  <w:right w:val="double" w:sz="4" w:space="0" w:color="auto"/>
                </w:tcBorders>
                <w:shd w:val="clear" w:color="auto" w:fill="69D8FF"/>
              </w:tcPr>
              <w:p w:rsidR="007E4446" w:rsidRPr="00F85169" w:rsidRDefault="007E4446" w:rsidP="007E4446">
                <w:pPr>
                  <w:tabs>
                    <w:tab w:val="center" w:pos="4536"/>
                    <w:tab w:val="right" w:pos="9072"/>
                  </w:tabs>
                  <w:jc w:val="center"/>
                  <w:rPr>
                    <w:rFonts w:cstheme="minorHAnsi"/>
                    <w:b/>
                    <w:bCs/>
                  </w:rPr>
                </w:pPr>
                <w:r w:rsidRPr="00F85169">
                  <w:rPr>
                    <w:rFonts w:cstheme="minorHAnsi"/>
                    <w:b/>
                    <w:bCs/>
                  </w:rPr>
                  <w:t>Sayfa No</w:t>
                </w:r>
              </w:p>
            </w:tc>
          </w:tr>
          <w:tr w:rsidR="007E4446" w:rsidRPr="00F85169" w:rsidTr="00931BC7">
            <w:trPr>
              <w:trHeight w:val="69"/>
            </w:trPr>
            <w:tc>
              <w:tcPr>
                <w:tcW w:w="1684" w:type="dxa"/>
                <w:tcBorders>
                  <w:left w:val="double" w:sz="4" w:space="0" w:color="auto"/>
                  <w:bottom w:val="double" w:sz="4" w:space="0" w:color="auto"/>
                  <w:right w:val="double" w:sz="4" w:space="0" w:color="auto"/>
                </w:tcBorders>
              </w:tcPr>
              <w:p w:rsidR="007E4446" w:rsidRPr="00F85169" w:rsidRDefault="007E4446" w:rsidP="007E4446">
                <w:pPr>
                  <w:tabs>
                    <w:tab w:val="center" w:pos="4536"/>
                    <w:tab w:val="right" w:pos="9072"/>
                  </w:tabs>
                  <w:rPr>
                    <w:rFonts w:cstheme="minorHAnsi"/>
                    <w:b/>
                    <w:bCs/>
                  </w:rPr>
                </w:pPr>
              </w:p>
            </w:tc>
            <w:tc>
              <w:tcPr>
                <w:tcW w:w="1730" w:type="dxa"/>
                <w:tcBorders>
                  <w:left w:val="double" w:sz="4" w:space="0" w:color="auto"/>
                  <w:bottom w:val="double" w:sz="4" w:space="0" w:color="auto"/>
                  <w:right w:val="double" w:sz="4" w:space="0" w:color="auto"/>
                </w:tcBorders>
              </w:tcPr>
              <w:p w:rsidR="007E4446" w:rsidRPr="00F85169" w:rsidRDefault="007E4446" w:rsidP="007E4446">
                <w:pPr>
                  <w:tabs>
                    <w:tab w:val="center" w:pos="4536"/>
                    <w:tab w:val="right" w:pos="9072"/>
                  </w:tabs>
                  <w:jc w:val="center"/>
                  <w:rPr>
                    <w:rFonts w:cstheme="minorHAnsi"/>
                    <w:b/>
                    <w:bCs/>
                  </w:rPr>
                </w:pPr>
                <w:proofErr w:type="gramStart"/>
                <w:r>
                  <w:rPr>
                    <w:rFonts w:cstheme="minorHAnsi"/>
                    <w:b/>
                    <w:bCs/>
                  </w:rPr>
                  <w:t>….</w:t>
                </w:r>
                <w:proofErr w:type="gramEnd"/>
                <w:r>
                  <w:rPr>
                    <w:rFonts w:cstheme="minorHAnsi"/>
                    <w:b/>
                    <w:bCs/>
                  </w:rPr>
                  <w:t>/…../2023</w:t>
                </w:r>
              </w:p>
            </w:tc>
            <w:tc>
              <w:tcPr>
                <w:tcW w:w="1730" w:type="dxa"/>
                <w:tcBorders>
                  <w:left w:val="double" w:sz="4" w:space="0" w:color="auto"/>
                  <w:bottom w:val="double" w:sz="4" w:space="0" w:color="auto"/>
                  <w:right w:val="double" w:sz="4" w:space="0" w:color="auto"/>
                </w:tcBorders>
              </w:tcPr>
              <w:p w:rsidR="007E4446" w:rsidRPr="00F85169" w:rsidRDefault="007E4446" w:rsidP="007E4446">
                <w:pPr>
                  <w:tabs>
                    <w:tab w:val="center" w:pos="4536"/>
                    <w:tab w:val="right" w:pos="9072"/>
                  </w:tabs>
                  <w:jc w:val="center"/>
                  <w:rPr>
                    <w:rFonts w:cstheme="minorHAnsi"/>
                    <w:b/>
                    <w:bCs/>
                  </w:rPr>
                </w:pPr>
              </w:p>
              <w:p w:rsidR="007E4446" w:rsidRPr="00F85169" w:rsidRDefault="007E4446" w:rsidP="007E4446">
                <w:pPr>
                  <w:tabs>
                    <w:tab w:val="center" w:pos="4536"/>
                    <w:tab w:val="right" w:pos="9072"/>
                  </w:tabs>
                  <w:jc w:val="center"/>
                  <w:rPr>
                    <w:rFonts w:cstheme="minorHAnsi"/>
                    <w:b/>
                    <w:bCs/>
                  </w:rPr>
                </w:pPr>
              </w:p>
            </w:tc>
            <w:tc>
              <w:tcPr>
                <w:tcW w:w="1585" w:type="dxa"/>
                <w:tcBorders>
                  <w:left w:val="double" w:sz="4" w:space="0" w:color="auto"/>
                  <w:bottom w:val="double" w:sz="4" w:space="0" w:color="auto"/>
                  <w:right w:val="double" w:sz="4" w:space="0" w:color="auto"/>
                </w:tcBorders>
              </w:tcPr>
              <w:p w:rsidR="007E4446" w:rsidRPr="00F85169" w:rsidRDefault="007E4446" w:rsidP="007E4446">
                <w:pPr>
                  <w:tabs>
                    <w:tab w:val="center" w:pos="4536"/>
                    <w:tab w:val="right" w:pos="9072"/>
                  </w:tabs>
                  <w:jc w:val="center"/>
                  <w:rPr>
                    <w:rFonts w:cstheme="minorHAnsi"/>
                    <w:b/>
                    <w:bCs/>
                  </w:rPr>
                </w:pPr>
              </w:p>
            </w:tc>
            <w:tc>
              <w:tcPr>
                <w:tcW w:w="1442" w:type="dxa"/>
                <w:tcBorders>
                  <w:left w:val="double" w:sz="4" w:space="0" w:color="auto"/>
                  <w:bottom w:val="double" w:sz="4" w:space="0" w:color="auto"/>
                  <w:right w:val="double" w:sz="4" w:space="0" w:color="auto"/>
                </w:tcBorders>
              </w:tcPr>
              <w:p w:rsidR="007E4446" w:rsidRPr="00F85169" w:rsidRDefault="007E4446" w:rsidP="007E4446">
                <w:pPr>
                  <w:tabs>
                    <w:tab w:val="center" w:pos="4536"/>
                    <w:tab w:val="right" w:pos="9072"/>
                  </w:tabs>
                  <w:jc w:val="center"/>
                  <w:rPr>
                    <w:rFonts w:cstheme="minorHAnsi"/>
                    <w:b/>
                    <w:bCs/>
                  </w:rPr>
                </w:pPr>
                <w:r w:rsidRPr="00F85169">
                  <w:rPr>
                    <w:rFonts w:cstheme="minorHAnsi"/>
                    <w:b/>
                    <w:bCs/>
                  </w:rPr>
                  <w:fldChar w:fldCharType="begin"/>
                </w:r>
                <w:r w:rsidRPr="00F85169">
                  <w:rPr>
                    <w:rFonts w:cstheme="minorHAnsi"/>
                    <w:b/>
                    <w:bCs/>
                  </w:rPr>
                  <w:instrText>PAGE   \* MERGEFORMAT</w:instrText>
                </w:r>
                <w:r w:rsidRPr="00F85169">
                  <w:rPr>
                    <w:rFonts w:cstheme="minorHAnsi"/>
                    <w:b/>
                    <w:bCs/>
                  </w:rPr>
                  <w:fldChar w:fldCharType="separate"/>
                </w:r>
                <w:r w:rsidR="000D3D49">
                  <w:rPr>
                    <w:rFonts w:cstheme="minorHAnsi"/>
                    <w:b/>
                    <w:bCs/>
                    <w:noProof/>
                  </w:rPr>
                  <w:t>3</w:t>
                </w:r>
                <w:r w:rsidRPr="00F85169">
                  <w:rPr>
                    <w:rFonts w:cstheme="minorHAnsi"/>
                    <w:b/>
                    <w:bCs/>
                  </w:rPr>
                  <w:fldChar w:fldCharType="end"/>
                </w:r>
              </w:p>
            </w:tc>
          </w:tr>
        </w:tbl>
        <w:p w:rsidR="007E4446" w:rsidRPr="00F85169" w:rsidRDefault="007E4446" w:rsidP="007E4446">
          <w:pPr>
            <w:tabs>
              <w:tab w:val="center" w:pos="4536"/>
              <w:tab w:val="right" w:pos="9072"/>
            </w:tabs>
            <w:jc w:val="center"/>
            <w:rPr>
              <w:b/>
              <w:bCs/>
              <w:sz w:val="28"/>
            </w:rPr>
          </w:pPr>
        </w:p>
      </w:tc>
    </w:tr>
    <w:tr w:rsidR="007E4446" w:rsidRPr="00F85169" w:rsidTr="00931BC7">
      <w:trPr>
        <w:trHeight w:val="276"/>
      </w:trPr>
      <w:tc>
        <w:tcPr>
          <w:tcW w:w="2282" w:type="dxa"/>
          <w:vMerge/>
          <w:tcBorders>
            <w:left w:val="double" w:sz="4" w:space="0" w:color="auto"/>
            <w:right w:val="double" w:sz="4" w:space="0" w:color="auto"/>
          </w:tcBorders>
        </w:tcPr>
        <w:p w:rsidR="007E4446" w:rsidRPr="00F85169" w:rsidRDefault="007E4446" w:rsidP="007E4446">
          <w:pPr>
            <w:tabs>
              <w:tab w:val="center" w:pos="4536"/>
              <w:tab w:val="right" w:pos="9072"/>
            </w:tabs>
          </w:pPr>
        </w:p>
      </w:tc>
      <w:tc>
        <w:tcPr>
          <w:tcW w:w="8259" w:type="dxa"/>
          <w:vMerge/>
          <w:tcBorders>
            <w:left w:val="double" w:sz="4" w:space="0" w:color="auto"/>
            <w:right w:val="double" w:sz="4" w:space="0" w:color="auto"/>
          </w:tcBorders>
        </w:tcPr>
        <w:p w:rsidR="007E4446" w:rsidRPr="00F85169" w:rsidRDefault="007E4446" w:rsidP="007E4446">
          <w:pPr>
            <w:tabs>
              <w:tab w:val="center" w:pos="4536"/>
              <w:tab w:val="right" w:pos="9072"/>
            </w:tabs>
            <w:jc w:val="center"/>
          </w:pPr>
        </w:p>
      </w:tc>
    </w:tr>
    <w:tr w:rsidR="007E4446" w:rsidRPr="00F85169" w:rsidTr="00931BC7">
      <w:trPr>
        <w:trHeight w:val="276"/>
      </w:trPr>
      <w:tc>
        <w:tcPr>
          <w:tcW w:w="2282" w:type="dxa"/>
          <w:vMerge/>
          <w:tcBorders>
            <w:left w:val="double" w:sz="4" w:space="0" w:color="auto"/>
            <w:right w:val="double" w:sz="4" w:space="0" w:color="auto"/>
          </w:tcBorders>
        </w:tcPr>
        <w:p w:rsidR="007E4446" w:rsidRPr="00F85169" w:rsidRDefault="007E4446" w:rsidP="007E4446">
          <w:pPr>
            <w:tabs>
              <w:tab w:val="center" w:pos="4536"/>
              <w:tab w:val="right" w:pos="9072"/>
            </w:tabs>
          </w:pPr>
        </w:p>
      </w:tc>
      <w:tc>
        <w:tcPr>
          <w:tcW w:w="8259" w:type="dxa"/>
          <w:vMerge/>
          <w:tcBorders>
            <w:left w:val="double" w:sz="4" w:space="0" w:color="auto"/>
            <w:right w:val="double" w:sz="4" w:space="0" w:color="auto"/>
          </w:tcBorders>
        </w:tcPr>
        <w:p w:rsidR="007E4446" w:rsidRPr="00F85169" w:rsidRDefault="007E4446" w:rsidP="007E4446">
          <w:pPr>
            <w:tabs>
              <w:tab w:val="center" w:pos="4536"/>
              <w:tab w:val="right" w:pos="9072"/>
            </w:tabs>
            <w:jc w:val="center"/>
          </w:pPr>
        </w:p>
      </w:tc>
    </w:tr>
    <w:tr w:rsidR="007E4446" w:rsidRPr="00F85169" w:rsidTr="00931BC7">
      <w:trPr>
        <w:trHeight w:val="570"/>
      </w:trPr>
      <w:tc>
        <w:tcPr>
          <w:tcW w:w="2282" w:type="dxa"/>
          <w:vMerge/>
          <w:tcBorders>
            <w:left w:val="double" w:sz="4" w:space="0" w:color="auto"/>
            <w:bottom w:val="double" w:sz="2" w:space="0" w:color="000000"/>
            <w:right w:val="double" w:sz="4" w:space="0" w:color="auto"/>
          </w:tcBorders>
        </w:tcPr>
        <w:p w:rsidR="007E4446" w:rsidRPr="00F85169" w:rsidRDefault="007E4446" w:rsidP="007E4446">
          <w:pPr>
            <w:tabs>
              <w:tab w:val="center" w:pos="4536"/>
              <w:tab w:val="right" w:pos="9072"/>
            </w:tabs>
          </w:pPr>
        </w:p>
      </w:tc>
      <w:tc>
        <w:tcPr>
          <w:tcW w:w="8259" w:type="dxa"/>
          <w:vMerge/>
          <w:tcBorders>
            <w:left w:val="double" w:sz="4" w:space="0" w:color="auto"/>
            <w:bottom w:val="double" w:sz="4" w:space="0" w:color="auto"/>
            <w:right w:val="double" w:sz="4" w:space="0" w:color="auto"/>
          </w:tcBorders>
        </w:tcPr>
        <w:p w:rsidR="007E4446" w:rsidRPr="00F85169" w:rsidRDefault="007E4446" w:rsidP="007E4446">
          <w:pPr>
            <w:tabs>
              <w:tab w:val="center" w:pos="4536"/>
              <w:tab w:val="right" w:pos="9072"/>
            </w:tabs>
            <w:jc w:val="center"/>
          </w:pPr>
        </w:p>
      </w:tc>
    </w:tr>
  </w:tbl>
  <w:p w:rsidR="007E4446" w:rsidRDefault="007E444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370AB"/>
    <w:multiLevelType w:val="hybridMultilevel"/>
    <w:tmpl w:val="5C3266F4"/>
    <w:lvl w:ilvl="0" w:tplc="082E34AE">
      <w:start w:val="1"/>
      <w:numFmt w:val="decimal"/>
      <w:lvlText w:val="%1."/>
      <w:lvlJc w:val="left"/>
      <w:pPr>
        <w:ind w:left="741" w:hanging="361"/>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868411F0">
      <w:numFmt w:val="bullet"/>
      <w:lvlText w:val="•"/>
      <w:lvlJc w:val="left"/>
      <w:pPr>
        <w:ind w:left="1490" w:hanging="361"/>
      </w:pPr>
      <w:rPr>
        <w:rFonts w:hint="default"/>
        <w:lang w:val="tr-TR" w:eastAsia="en-US" w:bidi="ar-SA"/>
      </w:rPr>
    </w:lvl>
    <w:lvl w:ilvl="2" w:tplc="6FE0613A">
      <w:numFmt w:val="bullet"/>
      <w:lvlText w:val="•"/>
      <w:lvlJc w:val="left"/>
      <w:pPr>
        <w:ind w:left="2240" w:hanging="361"/>
      </w:pPr>
      <w:rPr>
        <w:rFonts w:hint="default"/>
        <w:lang w:val="tr-TR" w:eastAsia="en-US" w:bidi="ar-SA"/>
      </w:rPr>
    </w:lvl>
    <w:lvl w:ilvl="3" w:tplc="81DA15E6">
      <w:numFmt w:val="bullet"/>
      <w:lvlText w:val="•"/>
      <w:lvlJc w:val="left"/>
      <w:pPr>
        <w:ind w:left="2990" w:hanging="361"/>
      </w:pPr>
      <w:rPr>
        <w:rFonts w:hint="default"/>
        <w:lang w:val="tr-TR" w:eastAsia="en-US" w:bidi="ar-SA"/>
      </w:rPr>
    </w:lvl>
    <w:lvl w:ilvl="4" w:tplc="56E4DF86">
      <w:numFmt w:val="bullet"/>
      <w:lvlText w:val="•"/>
      <w:lvlJc w:val="left"/>
      <w:pPr>
        <w:ind w:left="3741" w:hanging="361"/>
      </w:pPr>
      <w:rPr>
        <w:rFonts w:hint="default"/>
        <w:lang w:val="tr-TR" w:eastAsia="en-US" w:bidi="ar-SA"/>
      </w:rPr>
    </w:lvl>
    <w:lvl w:ilvl="5" w:tplc="C76C0482">
      <w:numFmt w:val="bullet"/>
      <w:lvlText w:val="•"/>
      <w:lvlJc w:val="left"/>
      <w:pPr>
        <w:ind w:left="4491" w:hanging="361"/>
      </w:pPr>
      <w:rPr>
        <w:rFonts w:hint="default"/>
        <w:lang w:val="tr-TR" w:eastAsia="en-US" w:bidi="ar-SA"/>
      </w:rPr>
    </w:lvl>
    <w:lvl w:ilvl="6" w:tplc="3FF8744A">
      <w:numFmt w:val="bullet"/>
      <w:lvlText w:val="•"/>
      <w:lvlJc w:val="left"/>
      <w:pPr>
        <w:ind w:left="5241" w:hanging="361"/>
      </w:pPr>
      <w:rPr>
        <w:rFonts w:hint="default"/>
        <w:lang w:val="tr-TR" w:eastAsia="en-US" w:bidi="ar-SA"/>
      </w:rPr>
    </w:lvl>
    <w:lvl w:ilvl="7" w:tplc="BCE2B3E0">
      <w:numFmt w:val="bullet"/>
      <w:lvlText w:val="•"/>
      <w:lvlJc w:val="left"/>
      <w:pPr>
        <w:ind w:left="5992" w:hanging="361"/>
      </w:pPr>
      <w:rPr>
        <w:rFonts w:hint="default"/>
        <w:lang w:val="tr-TR" w:eastAsia="en-US" w:bidi="ar-SA"/>
      </w:rPr>
    </w:lvl>
    <w:lvl w:ilvl="8" w:tplc="29782C42">
      <w:numFmt w:val="bullet"/>
      <w:lvlText w:val="•"/>
      <w:lvlJc w:val="left"/>
      <w:pPr>
        <w:ind w:left="6742" w:hanging="361"/>
      </w:pPr>
      <w:rPr>
        <w:rFonts w:hint="default"/>
        <w:lang w:val="tr-TR" w:eastAsia="en-US" w:bidi="ar-SA"/>
      </w:rPr>
    </w:lvl>
  </w:abstractNum>
  <w:abstractNum w:abstractNumId="1" w15:restartNumberingAfterBreak="0">
    <w:nsid w:val="5D4D195F"/>
    <w:multiLevelType w:val="multilevel"/>
    <w:tmpl w:val="247027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3CF"/>
    <w:rsid w:val="0001773B"/>
    <w:rsid w:val="000D3D49"/>
    <w:rsid w:val="00145E65"/>
    <w:rsid w:val="001528EF"/>
    <w:rsid w:val="003C13CF"/>
    <w:rsid w:val="004D5D84"/>
    <w:rsid w:val="004F1B51"/>
    <w:rsid w:val="005E3AAC"/>
    <w:rsid w:val="005F002A"/>
    <w:rsid w:val="006A33B5"/>
    <w:rsid w:val="007E4446"/>
    <w:rsid w:val="0083234B"/>
    <w:rsid w:val="008327F6"/>
    <w:rsid w:val="00855377"/>
    <w:rsid w:val="00923F6C"/>
    <w:rsid w:val="00941555"/>
    <w:rsid w:val="00A24CD3"/>
    <w:rsid w:val="00AE0CE0"/>
    <w:rsid w:val="00B52920"/>
    <w:rsid w:val="00DD7400"/>
    <w:rsid w:val="00F06761"/>
    <w:rsid w:val="00F47D27"/>
    <w:rsid w:val="00F670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3530D"/>
  <w15:chartTrackingRefBased/>
  <w15:docId w15:val="{2B054F47-F8BA-4AFC-BC3A-B89445C49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3B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33B5"/>
    <w:rPr>
      <w:rFonts w:ascii="Segoe UI" w:hAnsi="Segoe UI" w:cs="Segoe UI"/>
      <w:sz w:val="18"/>
      <w:szCs w:val="18"/>
    </w:rPr>
  </w:style>
  <w:style w:type="character" w:customStyle="1" w:styleId="textrunscx205351474">
    <w:name w:val="textrun scx205351474"/>
    <w:basedOn w:val="VarsaylanParagrafYazTipi"/>
    <w:rsid w:val="005F002A"/>
  </w:style>
  <w:style w:type="paragraph" w:styleId="AralkYok">
    <w:name w:val="No Spacing"/>
    <w:uiPriority w:val="1"/>
    <w:qFormat/>
    <w:rsid w:val="005F002A"/>
    <w:pPr>
      <w:spacing w:after="0"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0177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E44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E4446"/>
  </w:style>
  <w:style w:type="paragraph" w:styleId="AltBilgi">
    <w:name w:val="footer"/>
    <w:basedOn w:val="Normal"/>
    <w:link w:val="AltBilgiChar"/>
    <w:uiPriority w:val="99"/>
    <w:unhideWhenUsed/>
    <w:rsid w:val="007E44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E4446"/>
  </w:style>
  <w:style w:type="table" w:styleId="TabloKlavuzu">
    <w:name w:val="Table Grid"/>
    <w:basedOn w:val="NormalTablo"/>
    <w:uiPriority w:val="39"/>
    <w:rsid w:val="007E4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E4446"/>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7E4446"/>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703</Words>
  <Characters>4012</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cp:lastPrinted>2023-12-08T10:45:00Z</cp:lastPrinted>
  <dcterms:created xsi:type="dcterms:W3CDTF">2023-12-08T11:47:00Z</dcterms:created>
  <dcterms:modified xsi:type="dcterms:W3CDTF">2023-12-28T10:03:00Z</dcterms:modified>
</cp:coreProperties>
</file>