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214"/>
        <w:gridCol w:w="4716"/>
      </w:tblGrid>
      <w:tr w:rsidR="004D5D84" w:rsidRPr="001528EF" w:rsidTr="00CA73CF">
        <w:trPr>
          <w:trHeight w:val="568"/>
        </w:trPr>
        <w:tc>
          <w:tcPr>
            <w:tcW w:w="1560"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930"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CA73CF">
        <w:trPr>
          <w:trHeight w:val="409"/>
        </w:trPr>
        <w:tc>
          <w:tcPr>
            <w:tcW w:w="1560"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930"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CA73CF">
        <w:trPr>
          <w:trHeight w:val="568"/>
        </w:trPr>
        <w:tc>
          <w:tcPr>
            <w:tcW w:w="1560"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930" w:type="dxa"/>
            <w:gridSpan w:val="2"/>
          </w:tcPr>
          <w:p w:rsidR="004D5D84" w:rsidRPr="001528EF" w:rsidRDefault="00E851D3" w:rsidP="004D5D84">
            <w:pPr>
              <w:rPr>
                <w:rFonts w:cstheme="minorHAnsi"/>
                <w:b/>
                <w:lang w:val="en-US"/>
              </w:rPr>
            </w:pPr>
            <w:proofErr w:type="spellStart"/>
            <w:r>
              <w:rPr>
                <w:rFonts w:cstheme="minorHAnsi"/>
                <w:b/>
                <w:lang w:val="en-US"/>
              </w:rPr>
              <w:t>İnşaat</w:t>
            </w:r>
            <w:proofErr w:type="spellEnd"/>
            <w:r>
              <w:rPr>
                <w:rFonts w:cstheme="minorHAnsi"/>
                <w:b/>
                <w:lang w:val="en-US"/>
              </w:rPr>
              <w:t xml:space="preserve"> </w:t>
            </w:r>
            <w:proofErr w:type="spellStart"/>
            <w:r>
              <w:rPr>
                <w:rFonts w:cstheme="minorHAnsi"/>
                <w:b/>
                <w:lang w:val="en-US"/>
              </w:rPr>
              <w:t>Teknisyeni</w:t>
            </w:r>
            <w:proofErr w:type="spellEnd"/>
          </w:p>
        </w:tc>
      </w:tr>
      <w:tr w:rsidR="004D5D84" w:rsidRPr="001528EF" w:rsidTr="00CA73CF">
        <w:trPr>
          <w:trHeight w:val="575"/>
        </w:trPr>
        <w:tc>
          <w:tcPr>
            <w:tcW w:w="1560"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930" w:type="dxa"/>
            <w:gridSpan w:val="2"/>
          </w:tcPr>
          <w:p w:rsidR="004D5D84" w:rsidRPr="001528EF" w:rsidRDefault="00191A26" w:rsidP="004D5D84">
            <w:pPr>
              <w:rPr>
                <w:rFonts w:cstheme="minorHAnsi"/>
                <w:b/>
                <w:lang w:val="en-US"/>
              </w:rPr>
            </w:pPr>
            <w:proofErr w:type="spellStart"/>
            <w:r>
              <w:rPr>
                <w:rFonts w:cstheme="minorHAnsi"/>
                <w:b/>
                <w:lang w:val="en-US"/>
              </w:rPr>
              <w:t>Bakım</w:t>
            </w:r>
            <w:proofErr w:type="spellEnd"/>
            <w:r>
              <w:rPr>
                <w:rFonts w:cstheme="minorHAnsi"/>
                <w:b/>
                <w:lang w:val="en-US"/>
              </w:rPr>
              <w:t xml:space="preserve"> </w:t>
            </w:r>
            <w:proofErr w:type="spellStart"/>
            <w:r>
              <w:rPr>
                <w:rFonts w:cstheme="minorHAnsi"/>
                <w:b/>
                <w:lang w:val="en-US"/>
              </w:rPr>
              <w:t>Onarım</w:t>
            </w:r>
            <w:proofErr w:type="spellEnd"/>
            <w:r>
              <w:rPr>
                <w:rFonts w:cstheme="minorHAnsi"/>
                <w:b/>
                <w:lang w:val="en-US"/>
              </w:rPr>
              <w:t xml:space="preserve"> </w:t>
            </w:r>
            <w:proofErr w:type="spellStart"/>
            <w:r>
              <w:rPr>
                <w:rFonts w:cstheme="minorHAnsi"/>
                <w:b/>
                <w:lang w:val="en-US"/>
              </w:rPr>
              <w:t>Şube</w:t>
            </w:r>
            <w:proofErr w:type="spellEnd"/>
            <w:r>
              <w:rPr>
                <w:rFonts w:cstheme="minorHAnsi"/>
                <w:b/>
                <w:lang w:val="en-US"/>
              </w:rPr>
              <w:t xml:space="preserve"> </w:t>
            </w:r>
            <w:proofErr w:type="spellStart"/>
            <w:r>
              <w:rPr>
                <w:rFonts w:cstheme="minorHAnsi"/>
                <w:b/>
                <w:lang w:val="en-US"/>
              </w:rPr>
              <w:t>Müdürü</w:t>
            </w:r>
            <w:proofErr w:type="spellEnd"/>
            <w:r>
              <w:rPr>
                <w:rFonts w:cstheme="minorHAnsi"/>
                <w:b/>
                <w:lang w:val="en-US"/>
              </w:rPr>
              <w:t>/</w:t>
            </w:r>
            <w:proofErr w:type="spellStart"/>
            <w:r w:rsidR="00F670C6">
              <w:rPr>
                <w:rFonts w:cstheme="minorHAnsi"/>
                <w:b/>
                <w:lang w:val="en-US"/>
              </w:rPr>
              <w:t>Daire</w:t>
            </w:r>
            <w:proofErr w:type="spellEnd"/>
            <w:r w:rsidR="00F670C6">
              <w:rPr>
                <w:rFonts w:cstheme="minorHAnsi"/>
                <w:b/>
                <w:lang w:val="en-US"/>
              </w:rPr>
              <w:t xml:space="preserve"> </w:t>
            </w:r>
            <w:proofErr w:type="spellStart"/>
            <w:r w:rsidR="00F670C6">
              <w:rPr>
                <w:rFonts w:cstheme="minorHAnsi"/>
                <w:b/>
                <w:lang w:val="en-US"/>
              </w:rPr>
              <w:t>Başkanı</w:t>
            </w:r>
            <w:proofErr w:type="spellEnd"/>
          </w:p>
        </w:tc>
      </w:tr>
      <w:tr w:rsidR="004D5D84" w:rsidRPr="001528EF" w:rsidTr="00CA73CF">
        <w:trPr>
          <w:trHeight w:val="7828"/>
        </w:trPr>
        <w:tc>
          <w:tcPr>
            <w:tcW w:w="1560"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930" w:type="dxa"/>
            <w:gridSpan w:val="2"/>
            <w:tcBorders>
              <w:bottom w:val="thickThinMediumGap" w:sz="3" w:space="0" w:color="000000"/>
            </w:tcBorders>
          </w:tcPr>
          <w:p w:rsidR="000A0AF0" w:rsidRPr="000A0AF0" w:rsidRDefault="000A0AF0" w:rsidP="009B5249">
            <w:pPr>
              <w:spacing w:before="100" w:beforeAutospacing="1" w:after="100" w:afterAutospacing="1" w:line="240" w:lineRule="auto"/>
              <w:jc w:val="both"/>
              <w:rPr>
                <w:b/>
              </w:rPr>
            </w:pPr>
            <w:r w:rsidRPr="000A0AF0">
              <w:rPr>
                <w:b/>
              </w:rPr>
              <w:t xml:space="preserve">1. GÖREVİN KISA TANIMI </w:t>
            </w:r>
          </w:p>
          <w:p w:rsidR="000A0AF0" w:rsidRDefault="000A0AF0" w:rsidP="009B5249">
            <w:pPr>
              <w:spacing w:before="100" w:beforeAutospacing="1" w:after="100" w:afterAutospacing="1" w:line="240" w:lineRule="auto"/>
              <w:jc w:val="both"/>
            </w:pPr>
            <w:proofErr w:type="gramStart"/>
            <w:r>
              <w:t xml:space="preserve">Gümüşhane Üniversitesi üst yönetimi tarafından belirlenen amaç ve ilkelere uygun olarak; Üniversiteye bağlı birimlere ait betonarme ve çelik yapılar, karayolu, yaya yolları, köprü, tünel ve yeraltı galerileri, duvar örme, çatı yapımı, kaplama, doğrama, sıva, boya, betonarme kalıbı, betonarme demir işlerini, sulama, su arıtım tesisleri </w:t>
            </w:r>
            <w:proofErr w:type="spellStart"/>
            <w:r>
              <w:t>v.b</w:t>
            </w:r>
            <w:proofErr w:type="spellEnd"/>
            <w:r>
              <w:t xml:space="preserve">. yapıların yapı tekniğine, ilgili yasa ve yönetmeliklere uygun ve ekonomik olarak tasarlamak, statik hesaplarını yapmak ve yapım çalışmalarını denetlemek görevlerinde inşaat mühendisine yardımcı olmak veya yapmak. </w:t>
            </w:r>
            <w:proofErr w:type="gramEnd"/>
            <w:r>
              <w:t>İnşaat mühendisi ile koordineli olarak gerekli çalışmalara katılır.</w:t>
            </w:r>
          </w:p>
          <w:p w:rsidR="000A0AF0" w:rsidRPr="000A0AF0" w:rsidRDefault="000A0AF0" w:rsidP="009B5249">
            <w:pPr>
              <w:spacing w:before="100" w:beforeAutospacing="1" w:after="100" w:afterAutospacing="1" w:line="240" w:lineRule="auto"/>
              <w:jc w:val="both"/>
              <w:rPr>
                <w:b/>
              </w:rPr>
            </w:pPr>
            <w:r w:rsidRPr="000A0AF0">
              <w:rPr>
                <w:b/>
              </w:rPr>
              <w:t xml:space="preserve"> 2. GÖREVİ VE SORUMLULUKLARI </w:t>
            </w:r>
          </w:p>
          <w:p w:rsidR="000A0AF0" w:rsidRDefault="000A0AF0" w:rsidP="009B5249">
            <w:pPr>
              <w:spacing w:before="100" w:beforeAutospacing="1" w:after="100" w:afterAutospacing="1" w:line="240" w:lineRule="auto"/>
              <w:jc w:val="both"/>
            </w:pPr>
            <w:r>
              <w:t>2.1</w:t>
            </w:r>
            <w:r w:rsidR="00052657">
              <w:t>.</w:t>
            </w:r>
            <w:r>
              <w:t xml:space="preserve"> Üniversiteye bağlı tüm birimlerin barınma ihtiyacını karşılayan mevcut tesislerin işletme, bakım ve yenilenmesi işlerinde görev almak. </w:t>
            </w:r>
          </w:p>
          <w:p w:rsidR="000A0AF0" w:rsidRDefault="000A0AF0" w:rsidP="009B5249">
            <w:pPr>
              <w:spacing w:before="100" w:beforeAutospacing="1" w:after="100" w:afterAutospacing="1" w:line="240" w:lineRule="auto"/>
              <w:jc w:val="both"/>
            </w:pPr>
            <w:r>
              <w:t>2.2</w:t>
            </w:r>
            <w:r w:rsidR="00052657">
              <w:t>.</w:t>
            </w:r>
            <w:r>
              <w:t xml:space="preserve"> Yeni yapılacak tesislerin plan ve projelerinin hazırlanmasında yardımcı olmak.</w:t>
            </w:r>
          </w:p>
          <w:p w:rsidR="000A0AF0" w:rsidRDefault="000A0AF0" w:rsidP="009B5249">
            <w:pPr>
              <w:spacing w:before="100" w:beforeAutospacing="1" w:after="100" w:afterAutospacing="1" w:line="240" w:lineRule="auto"/>
              <w:jc w:val="both"/>
            </w:pPr>
            <w:r>
              <w:t xml:space="preserve"> 2.3</w:t>
            </w:r>
            <w:r w:rsidR="00052657">
              <w:t>.</w:t>
            </w:r>
            <w:r>
              <w:t xml:space="preserve"> Üniversite işletme ve bakım sorumlularının belirlediği manevraları uygulamak. </w:t>
            </w:r>
          </w:p>
          <w:p w:rsidR="000A0AF0" w:rsidRDefault="000A0AF0" w:rsidP="009B5249">
            <w:pPr>
              <w:spacing w:before="100" w:beforeAutospacing="1" w:after="100" w:afterAutospacing="1" w:line="240" w:lineRule="auto"/>
              <w:jc w:val="both"/>
            </w:pPr>
            <w:r>
              <w:t>2.4</w:t>
            </w:r>
            <w:r w:rsidR="00052657">
              <w:t>.</w:t>
            </w:r>
            <w:r>
              <w:t xml:space="preserve"> Mevcut binaların bakım ve işletmesini sağlamak, periyodik bakım planlarına uygun çalışmalar yapmak. </w:t>
            </w:r>
          </w:p>
          <w:p w:rsidR="000A0AF0" w:rsidRDefault="000A0AF0" w:rsidP="009B5249">
            <w:pPr>
              <w:spacing w:before="100" w:beforeAutospacing="1" w:after="100" w:afterAutospacing="1" w:line="240" w:lineRule="auto"/>
              <w:jc w:val="both"/>
            </w:pPr>
            <w:r>
              <w:t>2.5</w:t>
            </w:r>
            <w:r w:rsidR="00052657">
              <w:t>.</w:t>
            </w:r>
            <w:r>
              <w:t xml:space="preserve"> Hizmet alanına giren konularda çalışırken iş ve çalışma güvenliğine yönelik her türlü önlemi almak, bu önlemlerin uygulanmasını sağlamak.</w:t>
            </w:r>
          </w:p>
          <w:p w:rsidR="000934C2" w:rsidRDefault="00052657" w:rsidP="009B5249">
            <w:pPr>
              <w:spacing w:before="100" w:beforeAutospacing="1" w:after="100" w:afterAutospacing="1" w:line="240" w:lineRule="auto"/>
              <w:jc w:val="both"/>
            </w:pPr>
            <w:r>
              <w:t xml:space="preserve"> 2.6. </w:t>
            </w:r>
            <w:r w:rsidR="000A0AF0">
              <w:t xml:space="preserve">Hizmet alanına giren konularda bakım, onarım ve tadilat işlerini yapmak veya yaptırmak. </w:t>
            </w:r>
          </w:p>
          <w:p w:rsidR="000A0AF0" w:rsidRDefault="000A0AF0" w:rsidP="009B5249">
            <w:pPr>
              <w:spacing w:before="100" w:beforeAutospacing="1" w:after="100" w:afterAutospacing="1" w:line="240" w:lineRule="auto"/>
              <w:jc w:val="both"/>
            </w:pPr>
            <w:r>
              <w:t>2.7</w:t>
            </w:r>
            <w:r w:rsidR="00052657">
              <w:t>.</w:t>
            </w:r>
            <w:r>
              <w:t xml:space="preserve"> Yapılan hizmetler ile ilgili gerekli raporları hazırlamak ve birim amirlerine sunmak. </w:t>
            </w:r>
          </w:p>
          <w:p w:rsidR="000A0AF0" w:rsidRDefault="000A0AF0" w:rsidP="009B5249">
            <w:pPr>
              <w:spacing w:before="100" w:beforeAutospacing="1" w:after="100" w:afterAutospacing="1" w:line="240" w:lineRule="auto"/>
              <w:jc w:val="both"/>
            </w:pPr>
            <w:r>
              <w:t>2.8</w:t>
            </w:r>
            <w:r w:rsidR="00052657">
              <w:t>.</w:t>
            </w:r>
            <w:r>
              <w:t xml:space="preserve"> Yapımı süren işlerde kontrollük ve denetim hizmetlerinin gerçekleştirilmesinde kontrol mühendislerine yardımcı olmak, geçici işgal, geçici ve kesin kabul işlemlerinde görev almak. </w:t>
            </w:r>
          </w:p>
          <w:p w:rsidR="000A0AF0" w:rsidRDefault="000A0AF0" w:rsidP="009B5249">
            <w:pPr>
              <w:spacing w:before="100" w:beforeAutospacing="1" w:after="100" w:afterAutospacing="1" w:line="240" w:lineRule="auto"/>
              <w:jc w:val="both"/>
            </w:pPr>
            <w:r>
              <w:lastRenderedPageBreak/>
              <w:t>2.9</w:t>
            </w:r>
            <w:r w:rsidR="00052657">
              <w:t>.</w:t>
            </w:r>
            <w:r>
              <w:t xml:space="preserve"> Metraj cetvelleri, keşif ve </w:t>
            </w:r>
            <w:proofErr w:type="spellStart"/>
            <w:r>
              <w:t>pursantaj</w:t>
            </w:r>
            <w:proofErr w:type="spellEnd"/>
            <w:r>
              <w:t xml:space="preserve"> listelerinin hazırlanmasında ve gerekli teknik şartnamelerin hazırlanmasında inşaat mühendislerine yardımcı olmak. </w:t>
            </w:r>
          </w:p>
          <w:p w:rsidR="00052657" w:rsidRDefault="000A0AF0" w:rsidP="009B5249">
            <w:pPr>
              <w:spacing w:before="100" w:beforeAutospacing="1" w:after="100" w:afterAutospacing="1" w:line="240" w:lineRule="auto"/>
              <w:jc w:val="both"/>
            </w:pPr>
            <w:r>
              <w:t>2.10</w:t>
            </w:r>
            <w:r w:rsidR="00052657">
              <w:t>.</w:t>
            </w:r>
            <w:r>
              <w:t xml:space="preserve"> Hizmet alanına giren işler ile ilgili gerekli toplantılara katılmak, komisyonlarda görev almak.</w:t>
            </w:r>
          </w:p>
          <w:p w:rsidR="000A0AF0" w:rsidRDefault="000A0AF0" w:rsidP="009B5249">
            <w:pPr>
              <w:spacing w:before="100" w:beforeAutospacing="1" w:after="100" w:afterAutospacing="1" w:line="240" w:lineRule="auto"/>
              <w:jc w:val="both"/>
            </w:pPr>
            <w:r>
              <w:t xml:space="preserve"> 2.11</w:t>
            </w:r>
            <w:r w:rsidR="00052657">
              <w:t>.</w:t>
            </w:r>
            <w:r>
              <w:t xml:space="preserve"> Amirlerinin verdiği ve görev alanına giren işleri uygulamak veya uygulatmak. </w:t>
            </w:r>
          </w:p>
          <w:p w:rsidR="00637B19" w:rsidRDefault="000A0AF0" w:rsidP="009B5249">
            <w:pPr>
              <w:spacing w:before="100" w:beforeAutospacing="1" w:after="100" w:afterAutospacing="1" w:line="240" w:lineRule="auto"/>
              <w:jc w:val="both"/>
            </w:pPr>
            <w:r>
              <w:t>2.12</w:t>
            </w:r>
            <w:r w:rsidR="00052657">
              <w:t>.</w:t>
            </w:r>
            <w:r>
              <w:t xml:space="preserve"> Hizmet alanına giren işler için gerekli malzeme ihtiyacını belirleyip amirlerine bildirmek.</w:t>
            </w:r>
          </w:p>
          <w:p w:rsidR="000A0AF0" w:rsidRDefault="002C1A32" w:rsidP="009B5249">
            <w:pPr>
              <w:spacing w:before="100" w:beforeAutospacing="1" w:after="100" w:afterAutospacing="1" w:line="240" w:lineRule="auto"/>
              <w:jc w:val="both"/>
            </w:pPr>
            <w:r>
              <w:t>2.13.</w:t>
            </w:r>
            <w:r w:rsidR="000A0AF0">
              <w:t xml:space="preserve"> Meslek alanına giren konular ile ilgili yasa, yönetmelik ve meslek ahlak kurallarına uygun hizmet üretmek veya üretilmesini sağlamak.</w:t>
            </w:r>
          </w:p>
          <w:p w:rsidR="000A0AF0" w:rsidRDefault="002C1A32" w:rsidP="009B5249">
            <w:pPr>
              <w:spacing w:before="100" w:beforeAutospacing="1" w:after="100" w:afterAutospacing="1" w:line="240" w:lineRule="auto"/>
              <w:jc w:val="both"/>
            </w:pPr>
            <w:r>
              <w:t xml:space="preserve"> 2.14.</w:t>
            </w:r>
            <w:bookmarkStart w:id="0" w:name="_GoBack"/>
            <w:bookmarkEnd w:id="0"/>
            <w:r w:rsidR="000A0AF0">
              <w:t xml:space="preserve"> Daire Başkanlığınca oluşturulacak ihale komisyonları, yaklaşık maliyet komisyonları, kontrol teşkilatları, muayene ve kabul komisyonları </w:t>
            </w:r>
            <w:proofErr w:type="spellStart"/>
            <w:r w:rsidR="000A0AF0">
              <w:t>vb</w:t>
            </w:r>
            <w:proofErr w:type="spellEnd"/>
            <w:r w:rsidR="000A0AF0">
              <w:t xml:space="preserve"> komisyonlarda görev yapmak.</w:t>
            </w:r>
          </w:p>
          <w:p w:rsidR="000A0AF0" w:rsidRPr="000A0AF0" w:rsidRDefault="000A0AF0" w:rsidP="009B5249">
            <w:pPr>
              <w:spacing w:before="100" w:beforeAutospacing="1" w:after="100" w:afterAutospacing="1" w:line="240" w:lineRule="auto"/>
              <w:jc w:val="both"/>
              <w:rPr>
                <w:b/>
              </w:rPr>
            </w:pPr>
            <w:r w:rsidRPr="000A0AF0">
              <w:rPr>
                <w:b/>
              </w:rPr>
              <w:t xml:space="preserve"> 3. YETKİLERİ</w:t>
            </w:r>
          </w:p>
          <w:p w:rsidR="000A0AF0" w:rsidRDefault="000A0AF0" w:rsidP="009B5249">
            <w:pPr>
              <w:spacing w:before="100" w:beforeAutospacing="1" w:after="100" w:afterAutospacing="1" w:line="240" w:lineRule="auto"/>
              <w:jc w:val="both"/>
            </w:pPr>
            <w:r>
              <w:t xml:space="preserve"> 3.1</w:t>
            </w:r>
            <w:r w:rsidR="00A04511">
              <w:t>.</w:t>
            </w:r>
            <w:r>
              <w:t xml:space="preserve"> Yukarıda belirtilen görev ve sorumlulukları gerçekleştirme yetkisine sahip olmak. </w:t>
            </w:r>
          </w:p>
          <w:p w:rsidR="000A0AF0" w:rsidRDefault="000A0AF0" w:rsidP="009B5249">
            <w:pPr>
              <w:spacing w:before="100" w:beforeAutospacing="1" w:after="100" w:afterAutospacing="1" w:line="240" w:lineRule="auto"/>
              <w:jc w:val="both"/>
            </w:pPr>
            <w:r>
              <w:t>3.2</w:t>
            </w:r>
            <w:r w:rsidR="00A04511">
              <w:t>.</w:t>
            </w:r>
            <w:r>
              <w:t xml:space="preserve"> Faaliyetlerinin gerektirdiği her türlü araç, gereç ve malzemeyi kullanabilmek. </w:t>
            </w:r>
          </w:p>
          <w:p w:rsidR="000A0AF0" w:rsidRPr="00637B19" w:rsidRDefault="000A0AF0" w:rsidP="00052657">
            <w:pPr>
              <w:spacing w:before="100" w:beforeAutospacing="1" w:after="100" w:afterAutospacing="1" w:line="240" w:lineRule="auto"/>
              <w:jc w:val="both"/>
              <w:rPr>
                <w:rFonts w:cstheme="minorHAnsi"/>
                <w:b/>
                <w:lang w:val="en-US"/>
              </w:rPr>
            </w:pPr>
            <w:r>
              <w:t>3.3</w:t>
            </w:r>
            <w:r w:rsidR="00A04511">
              <w:t>.</w:t>
            </w:r>
            <w:r>
              <w:t xml:space="preserve"> İnşaat teknisyeni sorumluluğu altında yapması gereken iş ve işlemlerin zamanında, doğru ve mevzuat hükümlerine uygun olarak etkin ve verimli bir şekilde yürütülmesini sağlamak suretiyle hizmet kalitesini yükselterek biriminin başarısına katkıda bulunacaktır. </w:t>
            </w:r>
          </w:p>
        </w:tc>
      </w:tr>
      <w:tr w:rsidR="004D5D84" w:rsidRPr="001528EF" w:rsidTr="0087599D">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0934C2"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536EB1" w:rsidRDefault="004D5D84" w:rsidP="00536EB1">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0934C2"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tbl>
      <w:tblPr>
        <w:tblStyle w:val="TableNormal"/>
        <w:tblpPr w:leftFromText="141" w:rightFromText="141" w:vertAnchor="page" w:horzAnchor="margin" w:tblpXSpec="center" w:tblpY="378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1"/>
      </w:tblGrid>
      <w:tr w:rsidR="00987675" w:rsidTr="00987675">
        <w:trPr>
          <w:trHeight w:val="1103"/>
        </w:trPr>
        <w:tc>
          <w:tcPr>
            <w:tcW w:w="10201" w:type="dxa"/>
            <w:tcBorders>
              <w:top w:val="single" w:sz="4" w:space="0" w:color="000000"/>
              <w:left w:val="single" w:sz="4" w:space="0" w:color="000000"/>
              <w:bottom w:val="single" w:sz="4" w:space="0" w:color="000000"/>
              <w:right w:val="single" w:sz="4" w:space="0" w:color="000000"/>
            </w:tcBorders>
          </w:tcPr>
          <w:p w:rsidR="00987675" w:rsidRDefault="00987675" w:rsidP="00987675">
            <w:pPr>
              <w:pStyle w:val="TableParagraph"/>
              <w:spacing w:before="3"/>
              <w:rPr>
                <w:b/>
                <w:sz w:val="23"/>
              </w:rPr>
            </w:pPr>
          </w:p>
          <w:p w:rsidR="00987675" w:rsidRPr="00683A8D" w:rsidRDefault="00987675" w:rsidP="00987675">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987675" w:rsidTr="00987675">
        <w:trPr>
          <w:trHeight w:val="1379"/>
        </w:trPr>
        <w:tc>
          <w:tcPr>
            <w:tcW w:w="10201" w:type="dxa"/>
            <w:tcBorders>
              <w:top w:val="single" w:sz="4" w:space="0" w:color="000000"/>
              <w:left w:val="single" w:sz="4" w:space="0" w:color="000000"/>
              <w:bottom w:val="single" w:sz="4" w:space="0" w:color="000000"/>
              <w:right w:val="single" w:sz="4" w:space="0" w:color="000000"/>
            </w:tcBorders>
          </w:tcPr>
          <w:p w:rsidR="00987675" w:rsidRDefault="00987675" w:rsidP="00987675">
            <w:pPr>
              <w:pStyle w:val="TableParagraph"/>
              <w:spacing w:before="3"/>
              <w:rPr>
                <w:b/>
                <w:sz w:val="23"/>
              </w:rPr>
            </w:pPr>
          </w:p>
          <w:p w:rsidR="00987675" w:rsidRDefault="00987675" w:rsidP="00987675">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Pr>
                <w:sz w:val="24"/>
              </w:rPr>
              <w:tab/>
            </w:r>
            <w:proofErr w:type="spellStart"/>
            <w:r>
              <w:rPr>
                <w:sz w:val="24"/>
              </w:rPr>
              <w:t>Tarih</w:t>
            </w:r>
            <w:proofErr w:type="spellEnd"/>
            <w:r>
              <w:rPr>
                <w:sz w:val="24"/>
              </w:rPr>
              <w:t>:</w:t>
            </w:r>
            <w:r>
              <w:rPr>
                <w:spacing w:val="-2"/>
                <w:sz w:val="24"/>
              </w:rPr>
              <w:t xml:space="preserve"> </w:t>
            </w:r>
            <w:r>
              <w:rPr>
                <w:sz w:val="24"/>
              </w:rPr>
              <w:t>…/…/20…</w:t>
            </w:r>
          </w:p>
          <w:p w:rsidR="00987675" w:rsidRDefault="00987675" w:rsidP="00987675">
            <w:pPr>
              <w:pStyle w:val="TableParagraph"/>
              <w:rPr>
                <w:b/>
                <w:sz w:val="26"/>
              </w:rPr>
            </w:pPr>
          </w:p>
          <w:p w:rsidR="00987675" w:rsidRDefault="00987675" w:rsidP="00987675">
            <w:pPr>
              <w:pStyle w:val="TableParagraph"/>
              <w:rPr>
                <w:b/>
              </w:rPr>
            </w:pPr>
          </w:p>
          <w:p w:rsidR="00987675" w:rsidRDefault="00987675" w:rsidP="00987675">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683A8D" w:rsidRDefault="00683A8D" w:rsidP="00A04511">
      <w:pPr>
        <w:tabs>
          <w:tab w:val="left" w:pos="3750"/>
        </w:tabs>
      </w:pPr>
    </w:p>
    <w:sectPr w:rsidR="00683A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45" w:rsidRDefault="00164745" w:rsidP="00A04511">
      <w:pPr>
        <w:spacing w:after="0" w:line="240" w:lineRule="auto"/>
      </w:pPr>
      <w:r>
        <w:separator/>
      </w:r>
    </w:p>
  </w:endnote>
  <w:endnote w:type="continuationSeparator" w:id="0">
    <w:p w:rsidR="00164745" w:rsidRDefault="00164745" w:rsidP="00A0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45" w:rsidRDefault="00164745" w:rsidP="00A04511">
      <w:pPr>
        <w:spacing w:after="0" w:line="240" w:lineRule="auto"/>
      </w:pPr>
      <w:r>
        <w:separator/>
      </w:r>
    </w:p>
  </w:footnote>
  <w:footnote w:type="continuationSeparator" w:id="0">
    <w:p w:rsidR="00164745" w:rsidRDefault="00164745" w:rsidP="00A04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A04511" w:rsidRPr="00F85169" w:rsidTr="00931BC7">
      <w:trPr>
        <w:trHeight w:val="269"/>
      </w:trPr>
      <w:tc>
        <w:tcPr>
          <w:tcW w:w="2282" w:type="dxa"/>
          <w:vMerge w:val="restart"/>
          <w:tcBorders>
            <w:top w:val="double" w:sz="4" w:space="0" w:color="auto"/>
            <w:left w:val="double" w:sz="4" w:space="0" w:color="auto"/>
            <w:right w:val="double" w:sz="4" w:space="0" w:color="auto"/>
          </w:tcBorders>
        </w:tcPr>
        <w:p w:rsidR="00A04511" w:rsidRPr="00F85169" w:rsidRDefault="00A04511" w:rsidP="00A04511">
          <w:pPr>
            <w:jc w:val="both"/>
          </w:pPr>
          <w:r w:rsidRPr="00F85169">
            <w:rPr>
              <w:noProof/>
              <w:lang w:eastAsia="tr-TR"/>
            </w:rPr>
            <w:drawing>
              <wp:anchor distT="0" distB="0" distL="114300" distR="114300" simplePos="0" relativeHeight="251659264" behindDoc="0" locked="0" layoutInCell="1" allowOverlap="1" wp14:anchorId="03D602BE" wp14:editId="4433F436">
                <wp:simplePos x="0" y="0"/>
                <wp:positionH relativeFrom="column">
                  <wp:posOffset>66040</wp:posOffset>
                </wp:positionH>
                <wp:positionV relativeFrom="paragraph">
                  <wp:posOffset>147955</wp:posOffset>
                </wp:positionV>
                <wp:extent cx="1077595" cy="971550"/>
                <wp:effectExtent l="0" t="0" r="8255" b="0"/>
                <wp:wrapSquare wrapText="bothSides"/>
                <wp:docPr id="2" name="Resim 2"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A04511" w:rsidRPr="00F85169" w:rsidRDefault="00A04511" w:rsidP="00A04511">
          <w:pPr>
            <w:tabs>
              <w:tab w:val="center" w:pos="4536"/>
              <w:tab w:val="right" w:pos="9072"/>
            </w:tabs>
            <w:jc w:val="center"/>
            <w:rPr>
              <w:rFonts w:cstheme="minorHAnsi"/>
              <w:b/>
              <w:bCs/>
            </w:rPr>
          </w:pPr>
          <w:r w:rsidRPr="00F85169">
            <w:rPr>
              <w:rFonts w:cstheme="minorHAnsi"/>
              <w:b/>
              <w:bCs/>
            </w:rPr>
            <w:t>T.C.</w:t>
          </w:r>
        </w:p>
        <w:p w:rsidR="00A04511" w:rsidRPr="00F85169" w:rsidRDefault="00A04511" w:rsidP="00A04511">
          <w:pPr>
            <w:tabs>
              <w:tab w:val="center" w:pos="4536"/>
              <w:tab w:val="right" w:pos="9072"/>
            </w:tabs>
            <w:jc w:val="center"/>
            <w:rPr>
              <w:rFonts w:cstheme="minorHAnsi"/>
              <w:b/>
              <w:bCs/>
            </w:rPr>
          </w:pPr>
          <w:r w:rsidRPr="00F85169">
            <w:rPr>
              <w:rFonts w:cstheme="minorHAnsi"/>
              <w:b/>
            </w:rPr>
            <w:t>GÜMÜŞHANE ÜNİVERSİTESİ</w:t>
          </w:r>
        </w:p>
        <w:p w:rsidR="00A04511" w:rsidRPr="00F85169" w:rsidRDefault="00A04511" w:rsidP="00A04511">
          <w:pPr>
            <w:tabs>
              <w:tab w:val="center" w:pos="4536"/>
              <w:tab w:val="right" w:pos="9072"/>
            </w:tabs>
            <w:jc w:val="center"/>
            <w:rPr>
              <w:rFonts w:cstheme="minorHAnsi"/>
              <w:b/>
              <w:bCs/>
            </w:rPr>
          </w:pPr>
          <w:r w:rsidRPr="00F85169">
            <w:rPr>
              <w:rFonts w:cstheme="minorHAnsi"/>
              <w:b/>
              <w:bCs/>
            </w:rPr>
            <w:t>Yapı İşleri ve Teknik Daire Başkanlığı</w:t>
          </w:r>
        </w:p>
        <w:p w:rsidR="00A04511" w:rsidRPr="00F85169" w:rsidRDefault="00A04511" w:rsidP="00A04511">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A04511" w:rsidRPr="00F85169" w:rsidTr="00931BC7">
            <w:trPr>
              <w:trHeight w:val="92"/>
            </w:trPr>
            <w:tc>
              <w:tcPr>
                <w:tcW w:w="1684" w:type="dxa"/>
                <w:tcBorders>
                  <w:top w:val="double" w:sz="4" w:space="0" w:color="auto"/>
                  <w:left w:val="double" w:sz="4" w:space="0" w:color="auto"/>
                  <w:right w:val="double" w:sz="4" w:space="0" w:color="auto"/>
                </w:tcBorders>
                <w:shd w:val="clear" w:color="auto" w:fill="69D8FF"/>
              </w:tcPr>
              <w:p w:rsidR="00A04511" w:rsidRPr="00F85169" w:rsidRDefault="00A04511" w:rsidP="00A04511">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A04511" w:rsidRPr="00F85169" w:rsidRDefault="00A04511" w:rsidP="00A04511">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A04511" w:rsidRPr="00F85169" w:rsidRDefault="00A04511" w:rsidP="00A04511">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A04511" w:rsidRPr="00F85169" w:rsidRDefault="00A04511" w:rsidP="00A04511">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A04511" w:rsidRPr="00F85169" w:rsidRDefault="00A04511" w:rsidP="00A04511">
                <w:pPr>
                  <w:tabs>
                    <w:tab w:val="center" w:pos="4536"/>
                    <w:tab w:val="right" w:pos="9072"/>
                  </w:tabs>
                  <w:jc w:val="center"/>
                  <w:rPr>
                    <w:rFonts w:cstheme="minorHAnsi"/>
                    <w:b/>
                    <w:bCs/>
                  </w:rPr>
                </w:pPr>
                <w:r w:rsidRPr="00F85169">
                  <w:rPr>
                    <w:rFonts w:cstheme="minorHAnsi"/>
                    <w:b/>
                    <w:bCs/>
                  </w:rPr>
                  <w:t>Sayfa No</w:t>
                </w:r>
              </w:p>
            </w:tc>
          </w:tr>
          <w:tr w:rsidR="00A04511" w:rsidRPr="00F85169" w:rsidTr="00931BC7">
            <w:trPr>
              <w:trHeight w:val="69"/>
            </w:trPr>
            <w:tc>
              <w:tcPr>
                <w:tcW w:w="1684" w:type="dxa"/>
                <w:tcBorders>
                  <w:left w:val="double" w:sz="4" w:space="0" w:color="auto"/>
                  <w:bottom w:val="double" w:sz="4" w:space="0" w:color="auto"/>
                  <w:right w:val="double" w:sz="4" w:space="0" w:color="auto"/>
                </w:tcBorders>
              </w:tcPr>
              <w:p w:rsidR="00A04511" w:rsidRPr="00F85169" w:rsidRDefault="00A04511" w:rsidP="00A04511">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A04511" w:rsidRPr="00F85169" w:rsidRDefault="00A04511" w:rsidP="00A04511">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/…../2023</w:t>
                </w:r>
              </w:p>
            </w:tc>
            <w:tc>
              <w:tcPr>
                <w:tcW w:w="1730" w:type="dxa"/>
                <w:tcBorders>
                  <w:left w:val="double" w:sz="4" w:space="0" w:color="auto"/>
                  <w:bottom w:val="double" w:sz="4" w:space="0" w:color="auto"/>
                  <w:right w:val="double" w:sz="4" w:space="0" w:color="auto"/>
                </w:tcBorders>
              </w:tcPr>
              <w:p w:rsidR="00A04511" w:rsidRPr="00F85169" w:rsidRDefault="00A04511" w:rsidP="00A04511">
                <w:pPr>
                  <w:tabs>
                    <w:tab w:val="center" w:pos="4536"/>
                    <w:tab w:val="right" w:pos="9072"/>
                  </w:tabs>
                  <w:jc w:val="center"/>
                  <w:rPr>
                    <w:rFonts w:cstheme="minorHAnsi"/>
                    <w:b/>
                    <w:bCs/>
                  </w:rPr>
                </w:pPr>
              </w:p>
              <w:p w:rsidR="00A04511" w:rsidRPr="00F85169" w:rsidRDefault="00A04511" w:rsidP="00A04511">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A04511" w:rsidRPr="00F85169" w:rsidRDefault="00A04511" w:rsidP="00A04511">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A04511" w:rsidRPr="00F85169" w:rsidRDefault="00A04511" w:rsidP="00A04511">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2C1A32">
                  <w:rPr>
                    <w:rFonts w:cstheme="minorHAnsi"/>
                    <w:b/>
                    <w:bCs/>
                    <w:noProof/>
                  </w:rPr>
                  <w:t>2</w:t>
                </w:r>
                <w:r w:rsidRPr="00F85169">
                  <w:rPr>
                    <w:rFonts w:cstheme="minorHAnsi"/>
                    <w:b/>
                    <w:bCs/>
                  </w:rPr>
                  <w:fldChar w:fldCharType="end"/>
                </w:r>
              </w:p>
            </w:tc>
          </w:tr>
        </w:tbl>
        <w:p w:rsidR="00A04511" w:rsidRPr="00F85169" w:rsidRDefault="00A04511" w:rsidP="00A04511">
          <w:pPr>
            <w:tabs>
              <w:tab w:val="center" w:pos="4536"/>
              <w:tab w:val="right" w:pos="9072"/>
            </w:tabs>
            <w:jc w:val="center"/>
            <w:rPr>
              <w:b/>
              <w:bCs/>
              <w:sz w:val="28"/>
            </w:rPr>
          </w:pPr>
        </w:p>
      </w:tc>
    </w:tr>
    <w:tr w:rsidR="00A04511" w:rsidRPr="00F85169" w:rsidTr="00931BC7">
      <w:trPr>
        <w:trHeight w:val="276"/>
      </w:trPr>
      <w:tc>
        <w:tcPr>
          <w:tcW w:w="2282" w:type="dxa"/>
          <w:vMerge/>
          <w:tcBorders>
            <w:left w:val="double" w:sz="4" w:space="0" w:color="auto"/>
            <w:right w:val="double" w:sz="4" w:space="0" w:color="auto"/>
          </w:tcBorders>
        </w:tcPr>
        <w:p w:rsidR="00A04511" w:rsidRPr="00F85169" w:rsidRDefault="00A04511" w:rsidP="00A04511">
          <w:pPr>
            <w:tabs>
              <w:tab w:val="center" w:pos="4536"/>
              <w:tab w:val="right" w:pos="9072"/>
            </w:tabs>
          </w:pPr>
        </w:p>
      </w:tc>
      <w:tc>
        <w:tcPr>
          <w:tcW w:w="8259" w:type="dxa"/>
          <w:vMerge/>
          <w:tcBorders>
            <w:left w:val="double" w:sz="4" w:space="0" w:color="auto"/>
            <w:right w:val="double" w:sz="4" w:space="0" w:color="auto"/>
          </w:tcBorders>
        </w:tcPr>
        <w:p w:rsidR="00A04511" w:rsidRPr="00F85169" w:rsidRDefault="00A04511" w:rsidP="00A04511">
          <w:pPr>
            <w:tabs>
              <w:tab w:val="center" w:pos="4536"/>
              <w:tab w:val="right" w:pos="9072"/>
            </w:tabs>
            <w:jc w:val="center"/>
          </w:pPr>
        </w:p>
      </w:tc>
    </w:tr>
    <w:tr w:rsidR="00A04511" w:rsidRPr="00F85169" w:rsidTr="00931BC7">
      <w:trPr>
        <w:trHeight w:val="276"/>
      </w:trPr>
      <w:tc>
        <w:tcPr>
          <w:tcW w:w="2282" w:type="dxa"/>
          <w:vMerge/>
          <w:tcBorders>
            <w:left w:val="double" w:sz="4" w:space="0" w:color="auto"/>
            <w:right w:val="double" w:sz="4" w:space="0" w:color="auto"/>
          </w:tcBorders>
        </w:tcPr>
        <w:p w:rsidR="00A04511" w:rsidRPr="00F85169" w:rsidRDefault="00A04511" w:rsidP="00A04511">
          <w:pPr>
            <w:tabs>
              <w:tab w:val="center" w:pos="4536"/>
              <w:tab w:val="right" w:pos="9072"/>
            </w:tabs>
          </w:pPr>
        </w:p>
      </w:tc>
      <w:tc>
        <w:tcPr>
          <w:tcW w:w="8259" w:type="dxa"/>
          <w:vMerge/>
          <w:tcBorders>
            <w:left w:val="double" w:sz="4" w:space="0" w:color="auto"/>
            <w:right w:val="double" w:sz="4" w:space="0" w:color="auto"/>
          </w:tcBorders>
        </w:tcPr>
        <w:p w:rsidR="00A04511" w:rsidRPr="00F85169" w:rsidRDefault="00A04511" w:rsidP="00A04511">
          <w:pPr>
            <w:tabs>
              <w:tab w:val="center" w:pos="4536"/>
              <w:tab w:val="right" w:pos="9072"/>
            </w:tabs>
            <w:jc w:val="center"/>
          </w:pPr>
        </w:p>
      </w:tc>
    </w:tr>
    <w:tr w:rsidR="00A04511" w:rsidRPr="00F85169" w:rsidTr="00931BC7">
      <w:trPr>
        <w:trHeight w:val="570"/>
      </w:trPr>
      <w:tc>
        <w:tcPr>
          <w:tcW w:w="2282" w:type="dxa"/>
          <w:vMerge/>
          <w:tcBorders>
            <w:left w:val="double" w:sz="4" w:space="0" w:color="auto"/>
            <w:bottom w:val="double" w:sz="2" w:space="0" w:color="000000"/>
            <w:right w:val="double" w:sz="4" w:space="0" w:color="auto"/>
          </w:tcBorders>
        </w:tcPr>
        <w:p w:rsidR="00A04511" w:rsidRPr="00F85169" w:rsidRDefault="00A04511" w:rsidP="00A04511">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A04511" w:rsidRPr="00F85169" w:rsidRDefault="00A04511" w:rsidP="00A04511">
          <w:pPr>
            <w:tabs>
              <w:tab w:val="center" w:pos="4536"/>
              <w:tab w:val="right" w:pos="9072"/>
            </w:tabs>
            <w:jc w:val="center"/>
          </w:pPr>
        </w:p>
      </w:tc>
    </w:tr>
  </w:tbl>
  <w:p w:rsidR="00A04511" w:rsidRDefault="00A0451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773B"/>
    <w:rsid w:val="00052657"/>
    <w:rsid w:val="000934C2"/>
    <w:rsid w:val="000A0AF0"/>
    <w:rsid w:val="0010751D"/>
    <w:rsid w:val="00111D3C"/>
    <w:rsid w:val="001528EF"/>
    <w:rsid w:val="00164745"/>
    <w:rsid w:val="00191A26"/>
    <w:rsid w:val="0024045A"/>
    <w:rsid w:val="002C1A32"/>
    <w:rsid w:val="00307DC0"/>
    <w:rsid w:val="003C13CF"/>
    <w:rsid w:val="0045566B"/>
    <w:rsid w:val="004D5D84"/>
    <w:rsid w:val="004F1B51"/>
    <w:rsid w:val="00536EB1"/>
    <w:rsid w:val="005E3AAC"/>
    <w:rsid w:val="005F002A"/>
    <w:rsid w:val="00637B19"/>
    <w:rsid w:val="00683A8D"/>
    <w:rsid w:val="006A33B5"/>
    <w:rsid w:val="007A1F3C"/>
    <w:rsid w:val="008015D6"/>
    <w:rsid w:val="00802C36"/>
    <w:rsid w:val="0083234B"/>
    <w:rsid w:val="008327F6"/>
    <w:rsid w:val="008554FA"/>
    <w:rsid w:val="0087599D"/>
    <w:rsid w:val="00923F6C"/>
    <w:rsid w:val="00924F02"/>
    <w:rsid w:val="00941555"/>
    <w:rsid w:val="00987675"/>
    <w:rsid w:val="009B5249"/>
    <w:rsid w:val="009F7F25"/>
    <w:rsid w:val="00A04511"/>
    <w:rsid w:val="00AE0CE0"/>
    <w:rsid w:val="00BB338A"/>
    <w:rsid w:val="00C4247E"/>
    <w:rsid w:val="00CA73CF"/>
    <w:rsid w:val="00DD7400"/>
    <w:rsid w:val="00E851D3"/>
    <w:rsid w:val="00F06761"/>
    <w:rsid w:val="00F47D27"/>
    <w:rsid w:val="00F67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5BD0"/>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683A8D"/>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683A8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A045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4511"/>
  </w:style>
  <w:style w:type="paragraph" w:styleId="AltBilgi">
    <w:name w:val="footer"/>
    <w:basedOn w:val="Normal"/>
    <w:link w:val="AltBilgiChar"/>
    <w:uiPriority w:val="99"/>
    <w:unhideWhenUsed/>
    <w:rsid w:val="00A045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4511"/>
  </w:style>
  <w:style w:type="table" w:styleId="TabloKlavuzu">
    <w:name w:val="Table Grid"/>
    <w:basedOn w:val="NormalTablo"/>
    <w:uiPriority w:val="39"/>
    <w:rsid w:val="00A0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70957">
      <w:bodyDiv w:val="1"/>
      <w:marLeft w:val="0"/>
      <w:marRight w:val="0"/>
      <w:marTop w:val="0"/>
      <w:marBottom w:val="0"/>
      <w:divBdr>
        <w:top w:val="none" w:sz="0" w:space="0" w:color="auto"/>
        <w:left w:val="none" w:sz="0" w:space="0" w:color="auto"/>
        <w:bottom w:val="none" w:sz="0" w:space="0" w:color="auto"/>
        <w:right w:val="none" w:sz="0" w:space="0" w:color="auto"/>
      </w:divBdr>
    </w:div>
    <w:div w:id="20982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2023-12-08T10:45:00Z</cp:lastPrinted>
  <dcterms:created xsi:type="dcterms:W3CDTF">2023-12-08T12:10:00Z</dcterms:created>
  <dcterms:modified xsi:type="dcterms:W3CDTF">2024-01-03T11:11:00Z</dcterms:modified>
</cp:coreProperties>
</file>