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3930"/>
        <w:gridCol w:w="4716"/>
      </w:tblGrid>
      <w:tr w:rsidR="004D5D84" w:rsidRPr="001528EF" w:rsidTr="0087599D">
        <w:trPr>
          <w:trHeight w:val="568"/>
        </w:trPr>
        <w:tc>
          <w:tcPr>
            <w:tcW w:w="1844"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87599D">
        <w:trPr>
          <w:trHeight w:val="409"/>
        </w:trPr>
        <w:tc>
          <w:tcPr>
            <w:tcW w:w="1844"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87599D">
        <w:trPr>
          <w:trHeight w:val="568"/>
        </w:trPr>
        <w:tc>
          <w:tcPr>
            <w:tcW w:w="1844"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646" w:type="dxa"/>
            <w:gridSpan w:val="2"/>
          </w:tcPr>
          <w:p w:rsidR="004D5D84" w:rsidRPr="001528EF" w:rsidRDefault="00BD4C80" w:rsidP="004D5D84">
            <w:pPr>
              <w:rPr>
                <w:rFonts w:cstheme="minorHAnsi"/>
                <w:b/>
                <w:lang w:val="en-US"/>
              </w:rPr>
            </w:pPr>
            <w:proofErr w:type="spellStart"/>
            <w:r>
              <w:rPr>
                <w:rFonts w:cstheme="minorHAnsi"/>
                <w:b/>
                <w:lang w:val="en-US"/>
              </w:rPr>
              <w:t>Mobilya</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Dekorasyon</w:t>
            </w:r>
            <w:proofErr w:type="spellEnd"/>
            <w:r w:rsidR="007C66AD">
              <w:rPr>
                <w:rFonts w:cstheme="minorHAnsi"/>
                <w:b/>
                <w:lang w:val="en-US"/>
              </w:rPr>
              <w:t xml:space="preserve"> </w:t>
            </w:r>
            <w:r w:rsidR="008F5C60">
              <w:rPr>
                <w:rFonts w:cstheme="minorHAnsi"/>
                <w:b/>
                <w:lang w:val="en-US"/>
              </w:rPr>
              <w:t xml:space="preserve"> </w:t>
            </w:r>
            <w:proofErr w:type="spellStart"/>
            <w:r w:rsidR="008F5C60">
              <w:rPr>
                <w:rFonts w:cstheme="minorHAnsi"/>
                <w:b/>
                <w:lang w:val="en-US"/>
              </w:rPr>
              <w:t>Teknikeri</w:t>
            </w:r>
            <w:proofErr w:type="spellEnd"/>
          </w:p>
        </w:tc>
      </w:tr>
      <w:tr w:rsidR="004D5D84" w:rsidRPr="001528EF" w:rsidTr="0087599D">
        <w:trPr>
          <w:trHeight w:val="575"/>
        </w:trPr>
        <w:tc>
          <w:tcPr>
            <w:tcW w:w="1844"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646" w:type="dxa"/>
            <w:gridSpan w:val="2"/>
          </w:tcPr>
          <w:p w:rsidR="004D5D84" w:rsidRPr="001528EF" w:rsidRDefault="00191A26" w:rsidP="004D5D84">
            <w:pPr>
              <w:rPr>
                <w:rFonts w:cstheme="minorHAnsi"/>
                <w:b/>
                <w:lang w:val="en-US"/>
              </w:rPr>
            </w:pPr>
            <w:proofErr w:type="spellStart"/>
            <w:r>
              <w:rPr>
                <w:rFonts w:cstheme="minorHAnsi"/>
                <w:b/>
                <w:lang w:val="en-US"/>
              </w:rPr>
              <w:t>Bakım</w:t>
            </w:r>
            <w:proofErr w:type="spellEnd"/>
            <w:r>
              <w:rPr>
                <w:rFonts w:cstheme="minorHAnsi"/>
                <w:b/>
                <w:lang w:val="en-US"/>
              </w:rPr>
              <w:t xml:space="preserve"> </w:t>
            </w:r>
            <w:proofErr w:type="spellStart"/>
            <w:r>
              <w:rPr>
                <w:rFonts w:cstheme="minorHAnsi"/>
                <w:b/>
                <w:lang w:val="en-US"/>
              </w:rPr>
              <w:t>Onarım</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r>
              <w:rPr>
                <w:rFonts w:cstheme="minorHAnsi"/>
                <w:b/>
                <w:lang w:val="en-US"/>
              </w:rPr>
              <w:t>/</w:t>
            </w:r>
            <w:proofErr w:type="spellStart"/>
            <w:r w:rsidR="00F670C6">
              <w:rPr>
                <w:rFonts w:cstheme="minorHAnsi"/>
                <w:b/>
                <w:lang w:val="en-US"/>
              </w:rPr>
              <w:t>Daire</w:t>
            </w:r>
            <w:proofErr w:type="spellEnd"/>
            <w:r w:rsidR="00F670C6">
              <w:rPr>
                <w:rFonts w:cstheme="minorHAnsi"/>
                <w:b/>
                <w:lang w:val="en-US"/>
              </w:rPr>
              <w:t xml:space="preserve"> </w:t>
            </w:r>
            <w:proofErr w:type="spellStart"/>
            <w:r w:rsidR="00F670C6">
              <w:rPr>
                <w:rFonts w:cstheme="minorHAnsi"/>
                <w:b/>
                <w:lang w:val="en-US"/>
              </w:rPr>
              <w:t>Başkanı</w:t>
            </w:r>
            <w:proofErr w:type="spellEnd"/>
          </w:p>
        </w:tc>
      </w:tr>
      <w:tr w:rsidR="004D5D84" w:rsidRPr="001528EF" w:rsidTr="002F3652">
        <w:trPr>
          <w:trHeight w:val="2121"/>
        </w:trPr>
        <w:tc>
          <w:tcPr>
            <w:tcW w:w="1844"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646" w:type="dxa"/>
            <w:gridSpan w:val="2"/>
            <w:tcBorders>
              <w:bottom w:val="thickThinMediumGap" w:sz="3" w:space="0" w:color="000000"/>
            </w:tcBorders>
          </w:tcPr>
          <w:p w:rsidR="007E3B91" w:rsidRPr="007E3B91" w:rsidRDefault="007E3B91" w:rsidP="001A57CF">
            <w:pPr>
              <w:spacing w:before="100" w:beforeAutospacing="1" w:after="100" w:afterAutospacing="1" w:line="240" w:lineRule="auto"/>
              <w:jc w:val="both"/>
              <w:rPr>
                <w:b/>
              </w:rPr>
            </w:pPr>
            <w:r w:rsidRPr="007E3B91">
              <w:rPr>
                <w:b/>
              </w:rPr>
              <w:t xml:space="preserve">1-GÖREVİN KISA TANIMI </w:t>
            </w:r>
          </w:p>
          <w:p w:rsidR="00E30B6B" w:rsidRDefault="007E3B91" w:rsidP="001A57CF">
            <w:pPr>
              <w:spacing w:before="100" w:beforeAutospacing="1" w:after="100" w:afterAutospacing="1" w:line="240" w:lineRule="auto"/>
              <w:jc w:val="both"/>
            </w:pPr>
            <w:r>
              <w:t xml:space="preserve">Gümüşhane </w:t>
            </w:r>
            <w:proofErr w:type="gramStart"/>
            <w:r>
              <w:t xml:space="preserve">Üniversitesi </w:t>
            </w:r>
            <w:r w:rsidR="00E30B6B">
              <w:t xml:space="preserve"> üst</w:t>
            </w:r>
            <w:proofErr w:type="gramEnd"/>
            <w:r w:rsidR="00E30B6B">
              <w:t xml:space="preserve"> yönetimi tarafından belirlenen amaç ve ilkelere uygun olarak; birimin tüm faaliyetleri ile ilgili, etkenlik ve verimlilik ilkelerine uygun olarak yürütülmesi amacıyla çalışmalar yapmak. Üniversitemiz Kalite Politikası ve Kalite Yönetim Sistemi çerçevesinde, meslek alanına giren konular ile ilgili yasa, yönetmelik ve meslek ahlak kurallarına uygun hizmet üretmek veya üretilmesini sağlamak.</w:t>
            </w:r>
          </w:p>
          <w:p w:rsidR="007E3B91" w:rsidRDefault="007E3B91" w:rsidP="001A57CF">
            <w:pPr>
              <w:spacing w:before="100" w:beforeAutospacing="1" w:after="100" w:afterAutospacing="1" w:line="240" w:lineRule="auto"/>
              <w:jc w:val="both"/>
              <w:rPr>
                <w:b/>
              </w:rPr>
            </w:pPr>
            <w:r w:rsidRPr="007E3B91">
              <w:rPr>
                <w:b/>
              </w:rPr>
              <w:t xml:space="preserve">2-GÖREVİ VE SORUMLULUKLARI </w:t>
            </w:r>
          </w:p>
          <w:p w:rsidR="00E30B6B" w:rsidRDefault="00E30B6B" w:rsidP="001A57CF">
            <w:pPr>
              <w:spacing w:before="100" w:beforeAutospacing="1" w:after="100" w:afterAutospacing="1" w:line="240" w:lineRule="auto"/>
              <w:jc w:val="both"/>
            </w:pPr>
            <w:r>
              <w:t>2.1. Eğitim ve Hizmet binalarında mobilya ve dekorasyon b</w:t>
            </w:r>
            <w:r w:rsidR="00D011F7">
              <w:t>akım onarım işlemlerini yapmak.</w:t>
            </w:r>
          </w:p>
          <w:p w:rsidR="00E30B6B" w:rsidRDefault="00E30B6B" w:rsidP="001A57CF">
            <w:pPr>
              <w:spacing w:before="100" w:beforeAutospacing="1" w:after="100" w:afterAutospacing="1" w:line="240" w:lineRule="auto"/>
              <w:jc w:val="both"/>
            </w:pPr>
            <w:r>
              <w:t>2.2.  Mobilya mont</w:t>
            </w:r>
            <w:r w:rsidR="00D011F7">
              <w:t>aj de montaj işlemlerini yapmak.</w:t>
            </w:r>
          </w:p>
          <w:p w:rsidR="00E30B6B" w:rsidRDefault="00E30B6B" w:rsidP="001A57CF">
            <w:pPr>
              <w:spacing w:before="100" w:beforeAutospacing="1" w:after="100" w:afterAutospacing="1" w:line="240" w:lineRule="auto"/>
              <w:jc w:val="both"/>
            </w:pPr>
            <w:r>
              <w:t xml:space="preserve"> 2.3.  Zemin </w:t>
            </w:r>
            <w:proofErr w:type="spellStart"/>
            <w:r>
              <w:t>lamin</w:t>
            </w:r>
            <w:r w:rsidR="00691D6A">
              <w:t>ant</w:t>
            </w:r>
            <w:proofErr w:type="spellEnd"/>
            <w:r w:rsidR="00691D6A">
              <w:t xml:space="preserve"> ve ahşap işlemlerini yapmak.</w:t>
            </w:r>
          </w:p>
          <w:p w:rsidR="00E30B6B" w:rsidRDefault="00E30B6B" w:rsidP="001A57CF">
            <w:pPr>
              <w:spacing w:before="100" w:beforeAutospacing="1" w:after="100" w:afterAutospacing="1" w:line="240" w:lineRule="auto"/>
              <w:jc w:val="both"/>
            </w:pPr>
            <w:r>
              <w:t xml:space="preserve"> 2.4. Perde, tahta, isimlik, sıra mont</w:t>
            </w:r>
            <w:r w:rsidR="00691D6A">
              <w:t>aj de montaj işlemlerini yapmak.</w:t>
            </w:r>
          </w:p>
          <w:p w:rsidR="00E30B6B" w:rsidRDefault="00E30B6B" w:rsidP="001A57CF">
            <w:pPr>
              <w:spacing w:before="100" w:beforeAutospacing="1" w:after="100" w:afterAutospacing="1" w:line="240" w:lineRule="auto"/>
              <w:jc w:val="both"/>
            </w:pPr>
            <w:r>
              <w:t xml:space="preserve"> 2.5. Mutfak dolabı mont</w:t>
            </w:r>
            <w:r w:rsidR="00691D6A">
              <w:t>aj de montaj işlemlerini yapmak.</w:t>
            </w:r>
            <w:r>
              <w:t xml:space="preserve"> </w:t>
            </w:r>
          </w:p>
          <w:p w:rsidR="00E30B6B" w:rsidRDefault="00E30B6B" w:rsidP="001A57CF">
            <w:pPr>
              <w:spacing w:before="100" w:beforeAutospacing="1" w:after="100" w:afterAutospacing="1" w:line="240" w:lineRule="auto"/>
              <w:jc w:val="both"/>
            </w:pPr>
            <w:r>
              <w:t xml:space="preserve">2.6. </w:t>
            </w:r>
            <w:proofErr w:type="spellStart"/>
            <w:r>
              <w:t>Şajlı</w:t>
            </w:r>
            <w:proofErr w:type="spellEnd"/>
            <w:r>
              <w:t xml:space="preserve"> vidalama makinesi, daire testere makinesi, </w:t>
            </w:r>
            <w:proofErr w:type="spellStart"/>
            <w:r>
              <w:t>dekopaj</w:t>
            </w:r>
            <w:proofErr w:type="spellEnd"/>
            <w:r>
              <w:t xml:space="preserve"> ma</w:t>
            </w:r>
            <w:r w:rsidR="00691D6A">
              <w:t>kinesini gerektiğinde kullanmak.</w:t>
            </w:r>
          </w:p>
          <w:p w:rsidR="00E30B6B" w:rsidRDefault="00E30B6B" w:rsidP="001A57CF">
            <w:pPr>
              <w:spacing w:before="100" w:beforeAutospacing="1" w:after="100" w:afterAutospacing="1" w:line="240" w:lineRule="auto"/>
              <w:jc w:val="both"/>
            </w:pPr>
            <w:r>
              <w:t xml:space="preserve"> 2.7. Kapı mont</w:t>
            </w:r>
            <w:r w:rsidR="00691D6A">
              <w:t>aj de montaj işlemlerini yapmak.</w:t>
            </w:r>
          </w:p>
          <w:p w:rsidR="00E30B6B" w:rsidRDefault="00E30B6B" w:rsidP="001A57CF">
            <w:pPr>
              <w:spacing w:before="100" w:beforeAutospacing="1" w:after="100" w:afterAutospacing="1" w:line="240" w:lineRule="auto"/>
              <w:jc w:val="both"/>
            </w:pPr>
            <w:r>
              <w:t xml:space="preserve"> 2.8. Alanı ile ilgili malzeme ihtiyaçlarını şube müdürlüğüne periyodik zamanlarda sunmak, </w:t>
            </w:r>
            <w:r>
              <w:sym w:font="Symbol" w:char="F0B7"/>
            </w:r>
            <w:r>
              <w:t xml:space="preserve"> Üst amirin verdiği işlemleri yapmak.</w:t>
            </w:r>
          </w:p>
          <w:p w:rsidR="00E30B6B" w:rsidRDefault="00E30B6B" w:rsidP="001A57CF">
            <w:pPr>
              <w:spacing w:before="100" w:beforeAutospacing="1" w:after="100" w:afterAutospacing="1" w:line="240" w:lineRule="auto"/>
              <w:jc w:val="both"/>
            </w:pPr>
            <w:r>
              <w:t xml:space="preserve">2.9. Birim atölye, laboratuvar ve </w:t>
            </w:r>
            <w:proofErr w:type="gramStart"/>
            <w:r>
              <w:t>ekipmanlarında</w:t>
            </w:r>
            <w:proofErr w:type="gramEnd"/>
            <w:r>
              <w:t xml:space="preserve"> karşılaşılan aksaklık ve eksiklikleri yazılı olarak bildirmek.</w:t>
            </w:r>
          </w:p>
          <w:p w:rsidR="00E30B6B" w:rsidRDefault="00E30B6B" w:rsidP="001A57CF">
            <w:pPr>
              <w:spacing w:before="100" w:beforeAutospacing="1" w:after="100" w:afterAutospacing="1" w:line="240" w:lineRule="auto"/>
              <w:jc w:val="both"/>
            </w:pPr>
          </w:p>
          <w:p w:rsidR="00E30B6B" w:rsidRPr="007E3B91" w:rsidRDefault="00E30B6B" w:rsidP="001A57CF">
            <w:pPr>
              <w:spacing w:before="100" w:beforeAutospacing="1" w:after="100" w:afterAutospacing="1" w:line="240" w:lineRule="auto"/>
              <w:jc w:val="both"/>
              <w:rPr>
                <w:b/>
              </w:rPr>
            </w:pPr>
            <w:r>
              <w:lastRenderedPageBreak/>
              <w:t xml:space="preserve"> </w:t>
            </w:r>
            <w:r>
              <w:sym w:font="Symbol" w:char="F0B7"/>
            </w:r>
            <w:r>
              <w:t xml:space="preserve"> 6331 sayılı İş Sağlığı ve Güvenliği Kanununun ilgili hükümleri çerçevesinde iş öncesi ve iş sırasında gerekli </w:t>
            </w:r>
            <w:proofErr w:type="gramStart"/>
            <w:r>
              <w:t>ekipmanları</w:t>
            </w:r>
            <w:proofErr w:type="gramEnd"/>
            <w:r>
              <w:t xml:space="preserve"> kullanmak</w:t>
            </w:r>
            <w:r w:rsidR="00691D6A">
              <w:t>, tedbirleri almak.</w:t>
            </w:r>
          </w:p>
          <w:p w:rsidR="007E3B91" w:rsidRPr="007E3B91" w:rsidRDefault="007E3B91" w:rsidP="001A57CF">
            <w:pPr>
              <w:spacing w:before="100" w:beforeAutospacing="1" w:after="100" w:afterAutospacing="1" w:line="240" w:lineRule="auto"/>
              <w:jc w:val="both"/>
              <w:rPr>
                <w:b/>
              </w:rPr>
            </w:pPr>
            <w:r w:rsidRPr="007E3B91">
              <w:rPr>
                <w:b/>
              </w:rPr>
              <w:t xml:space="preserve">3-YETKİLERİ </w:t>
            </w:r>
          </w:p>
          <w:p w:rsidR="007E3B91" w:rsidRDefault="007E3B91" w:rsidP="001A57CF">
            <w:pPr>
              <w:spacing w:before="100" w:beforeAutospacing="1" w:after="100" w:afterAutospacing="1" w:line="240" w:lineRule="auto"/>
              <w:jc w:val="both"/>
            </w:pPr>
            <w:r>
              <w:t>3.1 Yukarıda belirtilen görev ve sorumlulukları gerçekleştirme yetkisine sahip olmak.</w:t>
            </w:r>
          </w:p>
          <w:p w:rsidR="007E3B91" w:rsidRDefault="007E3B91" w:rsidP="001A57CF">
            <w:pPr>
              <w:spacing w:before="100" w:beforeAutospacing="1" w:after="100" w:afterAutospacing="1" w:line="240" w:lineRule="auto"/>
              <w:jc w:val="both"/>
            </w:pPr>
            <w:r>
              <w:t xml:space="preserve"> 3.2 Faaliyetlerinin gerektirdiği her türlü araç, gereç ve malzemeyi kullanabilmek.</w:t>
            </w:r>
          </w:p>
          <w:p w:rsidR="007E3B91" w:rsidRDefault="007E3B91" w:rsidP="00E30B6B">
            <w:pPr>
              <w:spacing w:before="100" w:beforeAutospacing="1" w:after="100" w:afterAutospacing="1" w:line="240" w:lineRule="auto"/>
              <w:jc w:val="both"/>
            </w:pPr>
            <w:r>
              <w:t xml:space="preserve"> 3.3 </w:t>
            </w:r>
            <w:r w:rsidR="00EF6D15">
              <w:t>Mobilya ve Dekorasyon teknikeri</w:t>
            </w:r>
            <w:bookmarkStart w:id="0" w:name="_GoBack"/>
            <w:bookmarkEnd w:id="0"/>
            <w:r>
              <w:t xml:space="preserve"> sorumluluğu altında yapması gereken iş ve işlemlerin zamanında, doğru ve mevzuat hükümlerine uygun olarak etkin ve verimli bir şekilde yürütülmesini sağlamak suretiyle hizmet kalitesini yükselterek biriminin başarısına katkıda bulunacaktır. </w:t>
            </w:r>
          </w:p>
          <w:p w:rsidR="00724A7D" w:rsidRPr="001A57CF" w:rsidRDefault="00724A7D" w:rsidP="00E30B6B">
            <w:pPr>
              <w:spacing w:before="100" w:beforeAutospacing="1" w:after="100" w:afterAutospacing="1" w:line="240" w:lineRule="auto"/>
              <w:jc w:val="both"/>
            </w:pP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2A09C2"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2A09C2"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9856"/>
        <w:tblW w:w="10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724A7D" w:rsidTr="00724A7D">
        <w:trPr>
          <w:trHeight w:val="1103"/>
        </w:trPr>
        <w:tc>
          <w:tcPr>
            <w:tcW w:w="10349" w:type="dxa"/>
            <w:tcBorders>
              <w:top w:val="single" w:sz="4" w:space="0" w:color="000000"/>
              <w:left w:val="single" w:sz="4" w:space="0" w:color="000000"/>
              <w:bottom w:val="single" w:sz="4" w:space="0" w:color="000000"/>
              <w:right w:val="single" w:sz="4" w:space="0" w:color="000000"/>
            </w:tcBorders>
          </w:tcPr>
          <w:p w:rsidR="00724A7D" w:rsidRDefault="00724A7D" w:rsidP="00724A7D">
            <w:pPr>
              <w:pStyle w:val="TableParagraph"/>
              <w:spacing w:before="3"/>
              <w:rPr>
                <w:b/>
                <w:sz w:val="23"/>
              </w:rPr>
            </w:pPr>
          </w:p>
          <w:p w:rsidR="00724A7D" w:rsidRPr="00683A8D" w:rsidRDefault="00724A7D" w:rsidP="00724A7D">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r w:rsidRPr="00683A8D">
              <w:rPr>
                <w:rFonts w:asciiTheme="minorHAnsi" w:hAnsiTheme="minorHAnsi" w:cstheme="minorHAnsi"/>
              </w:rPr>
              <w:t>okudum.</w:t>
            </w:r>
            <w:r w:rsidRPr="00683A8D">
              <w:rPr>
                <w:rFonts w:asciiTheme="minorHAnsi" w:hAnsiTheme="minorHAnsi" w:cstheme="minorHAnsi"/>
                <w:spacing w:val="-2"/>
              </w:rPr>
              <w:t xml:space="preserve"> </w:t>
            </w:r>
            <w:r w:rsidRPr="00683A8D">
              <w:rPr>
                <w:rFonts w:asciiTheme="minorHAnsi" w:hAnsiTheme="minorHAnsi" w:cstheme="minorHAnsi"/>
              </w:rPr>
              <w:t>Görevimi</w:t>
            </w:r>
            <w:r w:rsidRPr="00683A8D">
              <w:rPr>
                <w:rFonts w:asciiTheme="minorHAnsi" w:hAnsiTheme="minorHAnsi" w:cstheme="minorHAnsi"/>
                <w:spacing w:val="-2"/>
              </w:rPr>
              <w:t xml:space="preserve"> </w:t>
            </w:r>
            <w:r w:rsidRPr="00683A8D">
              <w:rPr>
                <w:rFonts w:asciiTheme="minorHAnsi" w:hAnsiTheme="minorHAnsi" w:cstheme="minorHAnsi"/>
              </w:rPr>
              <w:t>burada</w:t>
            </w:r>
            <w:r w:rsidRPr="00683A8D">
              <w:rPr>
                <w:rFonts w:asciiTheme="minorHAnsi" w:hAnsiTheme="minorHAnsi" w:cstheme="minorHAnsi"/>
                <w:spacing w:val="-3"/>
              </w:rPr>
              <w:t xml:space="preserve"> </w:t>
            </w:r>
            <w:r w:rsidRPr="00683A8D">
              <w:rPr>
                <w:rFonts w:asciiTheme="minorHAnsi" w:hAnsiTheme="minorHAnsi" w:cstheme="minorHAnsi"/>
              </w:rPr>
              <w:t>belirtilen</w:t>
            </w:r>
            <w:r w:rsidRPr="00683A8D">
              <w:rPr>
                <w:rFonts w:asciiTheme="minorHAnsi" w:hAnsiTheme="minorHAnsi" w:cstheme="minorHAnsi"/>
                <w:spacing w:val="-3"/>
              </w:rPr>
              <w:t xml:space="preserve"> </w:t>
            </w:r>
            <w:r w:rsidRPr="00683A8D">
              <w:rPr>
                <w:rFonts w:asciiTheme="minorHAnsi" w:hAnsiTheme="minorHAnsi" w:cstheme="minorHAnsi"/>
              </w:rPr>
              <w:t>kapsamda</w:t>
            </w:r>
            <w:r w:rsidRPr="00683A8D">
              <w:rPr>
                <w:rFonts w:asciiTheme="minorHAnsi" w:hAnsiTheme="minorHAnsi" w:cstheme="minorHAnsi"/>
                <w:spacing w:val="2"/>
              </w:rPr>
              <w:t xml:space="preserve"> </w:t>
            </w:r>
            <w:r w:rsidRPr="00683A8D">
              <w:rPr>
                <w:rFonts w:asciiTheme="minorHAnsi" w:hAnsiTheme="minorHAnsi" w:cstheme="minorHAnsi"/>
              </w:rPr>
              <w:t xml:space="preserve">yerine </w:t>
            </w:r>
            <w:r w:rsidRPr="00683A8D">
              <w:rPr>
                <w:rFonts w:asciiTheme="minorHAnsi" w:hAnsiTheme="minorHAnsi" w:cstheme="minorHAnsi"/>
                <w:spacing w:val="-57"/>
              </w:rPr>
              <w:t xml:space="preserve"> </w:t>
            </w:r>
            <w:r w:rsidRPr="00683A8D">
              <w:rPr>
                <w:rFonts w:asciiTheme="minorHAnsi" w:hAnsiTheme="minorHAnsi" w:cstheme="minorHAnsi"/>
              </w:rPr>
              <w:t>getirmeyi</w:t>
            </w:r>
            <w:r w:rsidRPr="00683A8D">
              <w:rPr>
                <w:rFonts w:asciiTheme="minorHAnsi" w:hAnsiTheme="minorHAnsi" w:cstheme="minorHAnsi"/>
                <w:spacing w:val="-1"/>
              </w:rPr>
              <w:t xml:space="preserve"> </w:t>
            </w:r>
            <w:r w:rsidRPr="00683A8D">
              <w:rPr>
                <w:rFonts w:asciiTheme="minorHAnsi" w:hAnsiTheme="minorHAnsi" w:cstheme="minorHAnsi"/>
              </w:rPr>
              <w:t>kabul ediyorum.</w:t>
            </w:r>
          </w:p>
        </w:tc>
      </w:tr>
      <w:tr w:rsidR="00724A7D" w:rsidTr="00724A7D">
        <w:trPr>
          <w:trHeight w:val="1379"/>
        </w:trPr>
        <w:tc>
          <w:tcPr>
            <w:tcW w:w="10349" w:type="dxa"/>
            <w:tcBorders>
              <w:top w:val="single" w:sz="4" w:space="0" w:color="000000"/>
              <w:left w:val="single" w:sz="4" w:space="0" w:color="000000"/>
              <w:bottom w:val="single" w:sz="4" w:space="0" w:color="000000"/>
              <w:right w:val="single" w:sz="4" w:space="0" w:color="000000"/>
            </w:tcBorders>
          </w:tcPr>
          <w:p w:rsidR="00724A7D" w:rsidRDefault="00724A7D" w:rsidP="00724A7D">
            <w:pPr>
              <w:pStyle w:val="TableParagraph"/>
              <w:spacing w:before="3"/>
              <w:rPr>
                <w:b/>
                <w:sz w:val="23"/>
              </w:rPr>
            </w:pPr>
          </w:p>
          <w:p w:rsidR="00724A7D" w:rsidRDefault="00724A7D" w:rsidP="00724A7D">
            <w:pPr>
              <w:pStyle w:val="TableParagraph"/>
              <w:tabs>
                <w:tab w:val="left" w:pos="2643"/>
                <w:tab w:val="left" w:pos="7571"/>
              </w:tabs>
              <w:ind w:left="98"/>
              <w:rPr>
                <w:sz w:val="24"/>
              </w:rPr>
            </w:pPr>
            <w:r>
              <w:rPr>
                <w:sz w:val="24"/>
              </w:rPr>
              <w:t>Adı</w:t>
            </w:r>
            <w:r>
              <w:rPr>
                <w:spacing w:val="-3"/>
                <w:sz w:val="24"/>
              </w:rPr>
              <w:t xml:space="preserve"> </w:t>
            </w:r>
            <w:r>
              <w:rPr>
                <w:sz w:val="24"/>
              </w:rPr>
              <w:t>Soyadı</w:t>
            </w:r>
            <w:r>
              <w:rPr>
                <w:sz w:val="24"/>
              </w:rPr>
              <w:tab/>
              <w:t>:</w:t>
            </w:r>
            <w:r>
              <w:rPr>
                <w:sz w:val="24"/>
              </w:rPr>
              <w:tab/>
              <w:t>Tarih:</w:t>
            </w:r>
            <w:r>
              <w:rPr>
                <w:spacing w:val="-2"/>
                <w:sz w:val="24"/>
              </w:rPr>
              <w:t xml:space="preserve"> </w:t>
            </w:r>
            <w:r>
              <w:rPr>
                <w:sz w:val="24"/>
              </w:rPr>
              <w:t>…/…/20…</w:t>
            </w:r>
          </w:p>
          <w:p w:rsidR="00724A7D" w:rsidRDefault="00724A7D" w:rsidP="00724A7D">
            <w:pPr>
              <w:pStyle w:val="TableParagraph"/>
              <w:rPr>
                <w:b/>
                <w:sz w:val="26"/>
              </w:rPr>
            </w:pPr>
          </w:p>
          <w:p w:rsidR="00724A7D" w:rsidRDefault="00724A7D" w:rsidP="00724A7D">
            <w:pPr>
              <w:pStyle w:val="TableParagraph"/>
              <w:rPr>
                <w:b/>
              </w:rPr>
            </w:pPr>
          </w:p>
          <w:p w:rsidR="00724A7D" w:rsidRDefault="00724A7D" w:rsidP="00724A7D">
            <w:pPr>
              <w:pStyle w:val="TableParagraph"/>
              <w:tabs>
                <w:tab w:val="left" w:pos="2643"/>
              </w:tabs>
              <w:spacing w:line="264" w:lineRule="exact"/>
              <w:ind w:left="98"/>
              <w:rPr>
                <w:sz w:val="24"/>
              </w:rPr>
            </w:pPr>
            <w:r>
              <w:rPr>
                <w:sz w:val="24"/>
              </w:rPr>
              <w:t>İmza</w:t>
            </w:r>
            <w:r>
              <w:rPr>
                <w:sz w:val="24"/>
              </w:rPr>
              <w:tab/>
              <w:t>:</w:t>
            </w:r>
          </w:p>
        </w:tc>
      </w:tr>
    </w:tbl>
    <w:p w:rsidR="00F06761" w:rsidRPr="00D4170A" w:rsidRDefault="00F06761" w:rsidP="00D4170A"/>
    <w:sectPr w:rsidR="00F06761" w:rsidRPr="00D4170A" w:rsidSect="00D1768A">
      <w:headerReference w:type="default" r:id="rId7"/>
      <w:pgSz w:w="11906" w:h="16838"/>
      <w:pgMar w:top="11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EC" w:rsidRDefault="00FA44EC" w:rsidP="002F3652">
      <w:pPr>
        <w:spacing w:after="0" w:line="240" w:lineRule="auto"/>
      </w:pPr>
      <w:r>
        <w:separator/>
      </w:r>
    </w:p>
  </w:endnote>
  <w:endnote w:type="continuationSeparator" w:id="0">
    <w:p w:rsidR="00FA44EC" w:rsidRDefault="00FA44EC" w:rsidP="002F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EC" w:rsidRDefault="00FA44EC" w:rsidP="002F3652">
      <w:pPr>
        <w:spacing w:after="0" w:line="240" w:lineRule="auto"/>
      </w:pPr>
      <w:r>
        <w:separator/>
      </w:r>
    </w:p>
  </w:footnote>
  <w:footnote w:type="continuationSeparator" w:id="0">
    <w:p w:rsidR="00FA44EC" w:rsidRDefault="00FA44EC" w:rsidP="002F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F85169" w:rsidRPr="00F85169" w:rsidTr="009A413C">
      <w:trPr>
        <w:trHeight w:val="269"/>
      </w:trPr>
      <w:tc>
        <w:tcPr>
          <w:tcW w:w="2282" w:type="dxa"/>
          <w:vMerge w:val="restart"/>
          <w:tcBorders>
            <w:top w:val="double" w:sz="4" w:space="0" w:color="auto"/>
            <w:left w:val="double" w:sz="4" w:space="0" w:color="auto"/>
            <w:right w:val="double" w:sz="4" w:space="0" w:color="auto"/>
          </w:tcBorders>
        </w:tcPr>
        <w:p w:rsidR="00F85169" w:rsidRPr="00F85169" w:rsidRDefault="00F85169" w:rsidP="00F85169">
          <w:pPr>
            <w:jc w:val="both"/>
          </w:pPr>
          <w:r w:rsidRPr="00F85169">
            <w:rPr>
              <w:noProof/>
              <w:lang w:eastAsia="tr-TR"/>
            </w:rPr>
            <w:drawing>
              <wp:anchor distT="0" distB="0" distL="114300" distR="114300" simplePos="0" relativeHeight="251659264" behindDoc="0" locked="0" layoutInCell="1" allowOverlap="1" wp14:anchorId="0C456F27" wp14:editId="5EC5E4C9">
                <wp:simplePos x="0" y="0"/>
                <wp:positionH relativeFrom="column">
                  <wp:posOffset>66040</wp:posOffset>
                </wp:positionH>
                <wp:positionV relativeFrom="paragraph">
                  <wp:posOffset>147955</wp:posOffset>
                </wp:positionV>
                <wp:extent cx="1077595" cy="971550"/>
                <wp:effectExtent l="0" t="0" r="8255" b="0"/>
                <wp:wrapSquare wrapText="bothSides"/>
                <wp:docPr id="4" name="Resim 4"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r w:rsidRPr="00F85169">
            <w:rPr>
              <w:rFonts w:cstheme="minorHAnsi"/>
              <w:b/>
              <w:bCs/>
            </w:rPr>
            <w:t>T.C.</w:t>
          </w:r>
        </w:p>
        <w:p w:rsidR="00F85169" w:rsidRPr="00F85169" w:rsidRDefault="00F85169" w:rsidP="00F85169">
          <w:pPr>
            <w:tabs>
              <w:tab w:val="center" w:pos="4536"/>
              <w:tab w:val="right" w:pos="9072"/>
            </w:tabs>
            <w:jc w:val="center"/>
            <w:rPr>
              <w:rFonts w:cstheme="minorHAnsi"/>
              <w:b/>
              <w:bCs/>
            </w:rPr>
          </w:pPr>
          <w:r w:rsidRPr="00F85169">
            <w:rPr>
              <w:rFonts w:cstheme="minorHAnsi"/>
              <w:b/>
            </w:rPr>
            <w:t>GÜMÜŞHANE ÜNİVERSİTESİ</w:t>
          </w:r>
        </w:p>
        <w:p w:rsidR="00F85169" w:rsidRPr="00F85169" w:rsidRDefault="00F85169" w:rsidP="00F85169">
          <w:pPr>
            <w:tabs>
              <w:tab w:val="center" w:pos="4536"/>
              <w:tab w:val="right" w:pos="9072"/>
            </w:tabs>
            <w:jc w:val="center"/>
            <w:rPr>
              <w:rFonts w:cstheme="minorHAnsi"/>
              <w:b/>
              <w:bCs/>
            </w:rPr>
          </w:pPr>
          <w:r w:rsidRPr="00F85169">
            <w:rPr>
              <w:rFonts w:cstheme="minorHAnsi"/>
              <w:b/>
              <w:bCs/>
            </w:rPr>
            <w:t>Yapı İşleri ve Teknik Daire Başkanlığı</w:t>
          </w:r>
        </w:p>
        <w:p w:rsidR="00F85169" w:rsidRPr="00F85169" w:rsidRDefault="00F85169" w:rsidP="00F85169">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F85169" w:rsidRPr="00F85169" w:rsidTr="009A413C">
            <w:trPr>
              <w:trHeight w:val="92"/>
            </w:trPr>
            <w:tc>
              <w:tcPr>
                <w:tcW w:w="1684"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F85169" w:rsidRPr="00F85169" w:rsidRDefault="00F85169" w:rsidP="00F85169">
                <w:pPr>
                  <w:tabs>
                    <w:tab w:val="center" w:pos="4536"/>
                    <w:tab w:val="right" w:pos="9072"/>
                  </w:tabs>
                  <w:jc w:val="center"/>
                  <w:rPr>
                    <w:rFonts w:cstheme="minorHAnsi"/>
                    <w:b/>
                    <w:bCs/>
                  </w:rPr>
                </w:pPr>
                <w:r w:rsidRPr="00F85169">
                  <w:rPr>
                    <w:rFonts w:cstheme="minorHAnsi"/>
                    <w:b/>
                    <w:bCs/>
                  </w:rPr>
                  <w:t>Sayfa No</w:t>
                </w:r>
              </w:p>
            </w:tc>
          </w:tr>
          <w:tr w:rsidR="00F85169" w:rsidRPr="00F85169" w:rsidTr="009A413C">
            <w:trPr>
              <w:trHeight w:val="69"/>
            </w:trPr>
            <w:tc>
              <w:tcPr>
                <w:tcW w:w="1684" w:type="dxa"/>
                <w:tcBorders>
                  <w:left w:val="double" w:sz="4" w:space="0" w:color="auto"/>
                  <w:bottom w:val="double" w:sz="4" w:space="0" w:color="auto"/>
                  <w:right w:val="double" w:sz="4" w:space="0" w:color="auto"/>
                </w:tcBorders>
              </w:tcPr>
              <w:p w:rsidR="00F85169" w:rsidRPr="00F85169" w:rsidRDefault="00F85169" w:rsidP="005F5353">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F85169" w:rsidRPr="00F85169" w:rsidRDefault="005F5353" w:rsidP="00F85169">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p>
              <w:p w:rsidR="00F85169" w:rsidRPr="00F85169" w:rsidRDefault="00F85169" w:rsidP="00F85169">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EF6D15">
                  <w:rPr>
                    <w:rFonts w:cstheme="minorHAnsi"/>
                    <w:b/>
                    <w:bCs/>
                    <w:noProof/>
                  </w:rPr>
                  <w:t>2</w:t>
                </w:r>
                <w:r w:rsidRPr="00F85169">
                  <w:rPr>
                    <w:rFonts w:cstheme="minorHAnsi"/>
                    <w:b/>
                    <w:bCs/>
                  </w:rPr>
                  <w:fldChar w:fldCharType="end"/>
                </w:r>
              </w:p>
            </w:tc>
          </w:tr>
        </w:tbl>
        <w:p w:rsidR="00F85169" w:rsidRPr="00F85169" w:rsidRDefault="00F85169" w:rsidP="00F85169">
          <w:pPr>
            <w:tabs>
              <w:tab w:val="center" w:pos="4536"/>
              <w:tab w:val="right" w:pos="9072"/>
            </w:tabs>
            <w:jc w:val="center"/>
            <w:rPr>
              <w:b/>
              <w:bCs/>
              <w:sz w:val="28"/>
            </w:rPr>
          </w:pPr>
        </w:p>
      </w:tc>
    </w:tr>
    <w:tr w:rsidR="00F85169" w:rsidRPr="00F85169" w:rsidTr="009A413C">
      <w:trPr>
        <w:trHeight w:val="276"/>
      </w:trPr>
      <w:tc>
        <w:tcPr>
          <w:tcW w:w="2282" w:type="dxa"/>
          <w:vMerge/>
          <w:tcBorders>
            <w:left w:val="double" w:sz="4" w:space="0" w:color="auto"/>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right w:val="double" w:sz="4" w:space="0" w:color="auto"/>
          </w:tcBorders>
        </w:tcPr>
        <w:p w:rsidR="00F85169" w:rsidRPr="00F85169" w:rsidRDefault="00F85169" w:rsidP="00F85169">
          <w:pPr>
            <w:tabs>
              <w:tab w:val="center" w:pos="4536"/>
              <w:tab w:val="right" w:pos="9072"/>
            </w:tabs>
            <w:jc w:val="center"/>
          </w:pPr>
        </w:p>
      </w:tc>
    </w:tr>
    <w:tr w:rsidR="00F85169" w:rsidRPr="00F85169" w:rsidTr="009A413C">
      <w:trPr>
        <w:trHeight w:val="276"/>
      </w:trPr>
      <w:tc>
        <w:tcPr>
          <w:tcW w:w="2282" w:type="dxa"/>
          <w:vMerge/>
          <w:tcBorders>
            <w:left w:val="double" w:sz="4" w:space="0" w:color="auto"/>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right w:val="double" w:sz="4" w:space="0" w:color="auto"/>
          </w:tcBorders>
        </w:tcPr>
        <w:p w:rsidR="00F85169" w:rsidRPr="00F85169" w:rsidRDefault="00F85169" w:rsidP="00F85169">
          <w:pPr>
            <w:tabs>
              <w:tab w:val="center" w:pos="4536"/>
              <w:tab w:val="right" w:pos="9072"/>
            </w:tabs>
            <w:jc w:val="center"/>
          </w:pPr>
        </w:p>
      </w:tc>
    </w:tr>
    <w:tr w:rsidR="00F85169" w:rsidRPr="00F85169" w:rsidTr="009A413C">
      <w:trPr>
        <w:trHeight w:val="570"/>
      </w:trPr>
      <w:tc>
        <w:tcPr>
          <w:tcW w:w="2282" w:type="dxa"/>
          <w:vMerge/>
          <w:tcBorders>
            <w:left w:val="double" w:sz="4" w:space="0" w:color="auto"/>
            <w:bottom w:val="double" w:sz="2" w:space="0" w:color="000000"/>
            <w:right w:val="double" w:sz="4" w:space="0" w:color="auto"/>
          </w:tcBorders>
        </w:tcPr>
        <w:p w:rsidR="00F85169" w:rsidRPr="00F85169" w:rsidRDefault="00F85169" w:rsidP="00F85169">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F85169" w:rsidRPr="00F85169" w:rsidRDefault="00F85169" w:rsidP="00F85169">
          <w:pPr>
            <w:tabs>
              <w:tab w:val="center" w:pos="4536"/>
              <w:tab w:val="right" w:pos="9072"/>
            </w:tabs>
            <w:jc w:val="center"/>
          </w:pPr>
        </w:p>
      </w:tc>
    </w:tr>
  </w:tbl>
  <w:p w:rsidR="00F85169" w:rsidRDefault="00F851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2282"/>
    <w:rsid w:val="0001773B"/>
    <w:rsid w:val="000A0AF0"/>
    <w:rsid w:val="0010751D"/>
    <w:rsid w:val="001528EF"/>
    <w:rsid w:val="00191A26"/>
    <w:rsid w:val="001A57CF"/>
    <w:rsid w:val="0024045A"/>
    <w:rsid w:val="002A09C2"/>
    <w:rsid w:val="002F3652"/>
    <w:rsid w:val="003C13CF"/>
    <w:rsid w:val="003E3C0B"/>
    <w:rsid w:val="00443B06"/>
    <w:rsid w:val="004D5D84"/>
    <w:rsid w:val="004F1B51"/>
    <w:rsid w:val="005E3AAC"/>
    <w:rsid w:val="005F002A"/>
    <w:rsid w:val="005F5353"/>
    <w:rsid w:val="00637B19"/>
    <w:rsid w:val="00691D6A"/>
    <w:rsid w:val="006A33B5"/>
    <w:rsid w:val="006C2657"/>
    <w:rsid w:val="00724A7D"/>
    <w:rsid w:val="007C66AD"/>
    <w:rsid w:val="007C6D1B"/>
    <w:rsid w:val="007E3B91"/>
    <w:rsid w:val="008015D6"/>
    <w:rsid w:val="00802C36"/>
    <w:rsid w:val="0083234B"/>
    <w:rsid w:val="008327F6"/>
    <w:rsid w:val="0087599D"/>
    <w:rsid w:val="008F5C60"/>
    <w:rsid w:val="00923F6C"/>
    <w:rsid w:val="00924F02"/>
    <w:rsid w:val="00941555"/>
    <w:rsid w:val="009B5249"/>
    <w:rsid w:val="00AE0CE0"/>
    <w:rsid w:val="00BB338A"/>
    <w:rsid w:val="00BD4C80"/>
    <w:rsid w:val="00C05ECD"/>
    <w:rsid w:val="00C56524"/>
    <w:rsid w:val="00CA7B94"/>
    <w:rsid w:val="00D011F7"/>
    <w:rsid w:val="00D1768A"/>
    <w:rsid w:val="00D4170A"/>
    <w:rsid w:val="00DB45FD"/>
    <w:rsid w:val="00DB56E2"/>
    <w:rsid w:val="00DD7400"/>
    <w:rsid w:val="00E30B6B"/>
    <w:rsid w:val="00EC47EF"/>
    <w:rsid w:val="00EF6D15"/>
    <w:rsid w:val="00F06761"/>
    <w:rsid w:val="00F47D27"/>
    <w:rsid w:val="00F670C6"/>
    <w:rsid w:val="00F85169"/>
    <w:rsid w:val="00FA4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990D"/>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36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3652"/>
  </w:style>
  <w:style w:type="paragraph" w:styleId="AltBilgi">
    <w:name w:val="footer"/>
    <w:basedOn w:val="Normal"/>
    <w:link w:val="AltBilgiChar"/>
    <w:uiPriority w:val="99"/>
    <w:unhideWhenUsed/>
    <w:rsid w:val="002F36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3652"/>
  </w:style>
  <w:style w:type="table" w:styleId="TabloKlavuzu">
    <w:name w:val="Table Grid"/>
    <w:basedOn w:val="NormalTablo"/>
    <w:uiPriority w:val="39"/>
    <w:rsid w:val="00F85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170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D4170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2023-12-08T10:45:00Z</cp:lastPrinted>
  <dcterms:created xsi:type="dcterms:W3CDTF">2023-12-27T11:49:00Z</dcterms:created>
  <dcterms:modified xsi:type="dcterms:W3CDTF">2023-12-28T10:11:00Z</dcterms:modified>
</cp:coreProperties>
</file>